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E212CC" w14:textId="77777777" w:rsidR="00EB7B1C" w:rsidRDefault="00C22A4F" w:rsidP="00EB7B1C">
      <w:pPr>
        <w:pStyle w:val="Zkladntext"/>
        <w:tabs>
          <w:tab w:val="left" w:pos="8388"/>
        </w:tabs>
        <w:spacing w:before="48"/>
        <w:rPr>
          <w:szCs w:val="24"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57728" behindDoc="0" locked="0" layoutInCell="1" allowOverlap="1" wp14:anchorId="7C20AFD4" wp14:editId="0D064D48">
            <wp:simplePos x="0" y="0"/>
            <wp:positionH relativeFrom="margin">
              <wp:align>left</wp:align>
            </wp:positionH>
            <wp:positionV relativeFrom="margin">
              <wp:posOffset>-113989</wp:posOffset>
            </wp:positionV>
            <wp:extent cx="2351405" cy="551180"/>
            <wp:effectExtent l="0" t="0" r="0" b="1270"/>
            <wp:wrapSquare wrapText="bothSides"/>
            <wp:docPr id="2" name="Obrázok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1405" cy="551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FF7E503" w14:textId="77777777" w:rsidR="00A7082C" w:rsidRDefault="00A7082C" w:rsidP="00B354A9">
      <w:pPr>
        <w:pStyle w:val="Zkladntext"/>
        <w:rPr>
          <w:sz w:val="20"/>
        </w:rPr>
      </w:pPr>
    </w:p>
    <w:p w14:paraId="44199A2D" w14:textId="77777777" w:rsidR="00E8149A" w:rsidRDefault="00E8149A" w:rsidP="00B354A9">
      <w:pPr>
        <w:pStyle w:val="Nadpis1"/>
        <w:tabs>
          <w:tab w:val="left" w:pos="5642"/>
        </w:tabs>
        <w:spacing w:before="203"/>
        <w:jc w:val="left"/>
      </w:pPr>
    </w:p>
    <w:p w14:paraId="253C9461" w14:textId="77777777" w:rsidR="000041D4" w:rsidRPr="00AC5214" w:rsidRDefault="00EB7B1C" w:rsidP="000041D4">
      <w:pPr>
        <w:pStyle w:val="Nadpis1"/>
        <w:tabs>
          <w:tab w:val="left" w:pos="5103"/>
        </w:tabs>
        <w:jc w:val="left"/>
        <w:rPr>
          <w:sz w:val="23"/>
          <w:szCs w:val="23"/>
        </w:rPr>
      </w:pPr>
      <w:r w:rsidRPr="00AC5214">
        <w:rPr>
          <w:sz w:val="23"/>
          <w:szCs w:val="23"/>
        </w:rPr>
        <w:t>Predkladajúci o</w:t>
      </w:r>
      <w:r w:rsidR="00E86056" w:rsidRPr="00AC5214">
        <w:rPr>
          <w:sz w:val="23"/>
          <w:szCs w:val="23"/>
        </w:rPr>
        <w:t>rganizačný útvar</w:t>
      </w:r>
      <w:r w:rsidR="00A7082C" w:rsidRPr="00AC5214">
        <w:rPr>
          <w:sz w:val="23"/>
          <w:szCs w:val="23"/>
        </w:rPr>
        <w:t>:</w:t>
      </w:r>
      <w:r w:rsidR="000041D4" w:rsidRPr="00AC5214">
        <w:rPr>
          <w:sz w:val="23"/>
          <w:szCs w:val="23"/>
        </w:rPr>
        <w:t xml:space="preserve"> </w:t>
      </w:r>
      <w:r w:rsidR="004453E5" w:rsidRPr="00AC5214">
        <w:rPr>
          <w:b w:val="0"/>
          <w:bCs w:val="0"/>
          <w:sz w:val="23"/>
          <w:szCs w:val="23"/>
        </w:rPr>
        <w:t xml:space="preserve">sekcia ochrany </w:t>
      </w:r>
      <w:r w:rsidR="00A006D3" w:rsidRPr="00AC5214">
        <w:rPr>
          <w:b w:val="0"/>
          <w:bCs w:val="0"/>
          <w:sz w:val="23"/>
          <w:szCs w:val="23"/>
        </w:rPr>
        <w:t>prírody</w:t>
      </w:r>
      <w:r w:rsidR="004453E5" w:rsidRPr="00AC5214">
        <w:rPr>
          <w:b w:val="0"/>
          <w:bCs w:val="0"/>
          <w:sz w:val="23"/>
          <w:szCs w:val="23"/>
        </w:rPr>
        <w:t xml:space="preserve"> a </w:t>
      </w:r>
      <w:r w:rsidR="00F428FB" w:rsidRPr="00AC5214">
        <w:rPr>
          <w:b w:val="0"/>
          <w:bCs w:val="0"/>
          <w:sz w:val="23"/>
          <w:szCs w:val="23"/>
        </w:rPr>
        <w:t>krajiny</w:t>
      </w:r>
      <w:r w:rsidR="00A7082C" w:rsidRPr="00AC5214">
        <w:rPr>
          <w:sz w:val="23"/>
          <w:szCs w:val="23"/>
        </w:rPr>
        <w:tab/>
      </w:r>
    </w:p>
    <w:p w14:paraId="20151386" w14:textId="77777777" w:rsidR="00AD760A" w:rsidRPr="00AC5214" w:rsidRDefault="00AA5107" w:rsidP="000041D4">
      <w:pPr>
        <w:pStyle w:val="Nadpis1"/>
        <w:tabs>
          <w:tab w:val="left" w:pos="5103"/>
        </w:tabs>
        <w:jc w:val="left"/>
        <w:rPr>
          <w:sz w:val="23"/>
          <w:szCs w:val="23"/>
        </w:rPr>
      </w:pPr>
      <w:r w:rsidRPr="00AC5214">
        <w:rPr>
          <w:sz w:val="23"/>
          <w:szCs w:val="23"/>
        </w:rPr>
        <w:t>Spis číslo</w:t>
      </w:r>
      <w:r w:rsidRPr="00AC5214">
        <w:rPr>
          <w:b w:val="0"/>
          <w:sz w:val="23"/>
          <w:szCs w:val="23"/>
        </w:rPr>
        <w:t>:</w:t>
      </w:r>
      <w:r w:rsidR="00976474" w:rsidRPr="00AC5214">
        <w:rPr>
          <w:b w:val="0"/>
          <w:sz w:val="23"/>
          <w:szCs w:val="23"/>
        </w:rPr>
        <w:t xml:space="preserve"> </w:t>
      </w:r>
      <w:r w:rsidR="00863188">
        <w:rPr>
          <w:b w:val="0"/>
          <w:sz w:val="23"/>
          <w:szCs w:val="23"/>
        </w:rPr>
        <w:t>11978</w:t>
      </w:r>
      <w:r w:rsidR="00976474" w:rsidRPr="00AC5214">
        <w:rPr>
          <w:b w:val="0"/>
          <w:sz w:val="23"/>
          <w:szCs w:val="23"/>
        </w:rPr>
        <w:t>/202</w:t>
      </w:r>
      <w:r w:rsidR="00152CCB">
        <w:rPr>
          <w:b w:val="0"/>
          <w:sz w:val="23"/>
          <w:szCs w:val="23"/>
        </w:rPr>
        <w:t>6</w:t>
      </w:r>
      <w:r w:rsidR="00976474" w:rsidRPr="00AC5214">
        <w:rPr>
          <w:b w:val="0"/>
          <w:sz w:val="23"/>
          <w:szCs w:val="23"/>
        </w:rPr>
        <w:t xml:space="preserve"> – 6.1</w:t>
      </w:r>
      <w:r w:rsidR="000041D4" w:rsidRPr="00AC5214">
        <w:rPr>
          <w:sz w:val="23"/>
          <w:szCs w:val="23"/>
        </w:rPr>
        <w:tab/>
      </w:r>
    </w:p>
    <w:p w14:paraId="639ABDB1" w14:textId="60FE9E51" w:rsidR="005C6B8F" w:rsidRPr="00D040FE" w:rsidRDefault="00A7082C" w:rsidP="000041D4">
      <w:pPr>
        <w:pStyle w:val="Nadpis1"/>
        <w:tabs>
          <w:tab w:val="left" w:pos="5103"/>
        </w:tabs>
        <w:jc w:val="left"/>
        <w:rPr>
          <w:b w:val="0"/>
          <w:sz w:val="23"/>
          <w:szCs w:val="23"/>
        </w:rPr>
      </w:pPr>
      <w:r w:rsidRPr="00AC5214">
        <w:rPr>
          <w:sz w:val="23"/>
          <w:szCs w:val="23"/>
        </w:rPr>
        <w:t>Dátum zadania</w:t>
      </w:r>
      <w:r w:rsidRPr="00AC5214">
        <w:rPr>
          <w:spacing w:val="-5"/>
          <w:sz w:val="23"/>
          <w:szCs w:val="23"/>
        </w:rPr>
        <w:t xml:space="preserve"> </w:t>
      </w:r>
      <w:r w:rsidRPr="00AC5214">
        <w:rPr>
          <w:sz w:val="23"/>
          <w:szCs w:val="23"/>
        </w:rPr>
        <w:t>úlohy:</w:t>
      </w:r>
      <w:r w:rsidR="00976474" w:rsidRPr="00AC5214">
        <w:rPr>
          <w:sz w:val="23"/>
          <w:szCs w:val="23"/>
        </w:rPr>
        <w:t xml:space="preserve"> </w:t>
      </w:r>
      <w:r w:rsidR="00D040FE">
        <w:rPr>
          <w:b w:val="0"/>
          <w:sz w:val="23"/>
          <w:szCs w:val="23"/>
        </w:rPr>
        <w:t>21. 05. 2026</w:t>
      </w:r>
    </w:p>
    <w:p w14:paraId="426C0A1D" w14:textId="0C34C539" w:rsidR="00AD760A" w:rsidRPr="006F49ED" w:rsidRDefault="00E86056" w:rsidP="000041D4">
      <w:pPr>
        <w:pStyle w:val="Nadpis1"/>
        <w:tabs>
          <w:tab w:val="left" w:pos="5103"/>
        </w:tabs>
        <w:jc w:val="left"/>
        <w:rPr>
          <w:sz w:val="23"/>
          <w:szCs w:val="23"/>
        </w:rPr>
      </w:pPr>
      <w:r w:rsidRPr="00AC5214">
        <w:rPr>
          <w:sz w:val="23"/>
          <w:szCs w:val="23"/>
        </w:rPr>
        <w:t>Evidenčné číslo</w:t>
      </w:r>
      <w:r w:rsidR="00D040FE">
        <w:rPr>
          <w:sz w:val="23"/>
          <w:szCs w:val="23"/>
        </w:rPr>
        <w:t>:</w:t>
      </w:r>
      <w:r w:rsidR="00D040FE" w:rsidRPr="00D040FE">
        <w:rPr>
          <w:b w:val="0"/>
          <w:sz w:val="23"/>
          <w:szCs w:val="23"/>
        </w:rPr>
        <w:t xml:space="preserve"> 31748/2026</w:t>
      </w:r>
      <w:r w:rsidR="00A7082C" w:rsidRPr="006F49ED">
        <w:rPr>
          <w:sz w:val="23"/>
          <w:szCs w:val="23"/>
        </w:rPr>
        <w:tab/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389"/>
        <w:gridCol w:w="2250"/>
      </w:tblGrid>
      <w:tr w:rsidR="008B142C" w14:paraId="6CF99BF0" w14:textId="77777777" w:rsidTr="008B142C">
        <w:tc>
          <w:tcPr>
            <w:tcW w:w="0" w:type="auto"/>
            <w:vAlign w:val="center"/>
          </w:tcPr>
          <w:p w14:paraId="45CCDA12" w14:textId="73E159A9" w:rsidR="008B142C" w:rsidRDefault="00A7082C" w:rsidP="00D040FE">
            <w:pPr>
              <w:rPr>
                <w:sz w:val="20"/>
                <w:szCs w:val="20"/>
              </w:rPr>
            </w:pPr>
            <w:r w:rsidRPr="00F34ABB">
              <w:rPr>
                <w:b/>
                <w:sz w:val="23"/>
                <w:szCs w:val="23"/>
              </w:rPr>
              <w:t>Termín predloženia</w:t>
            </w:r>
            <w:r w:rsidRPr="00F34ABB">
              <w:rPr>
                <w:b/>
                <w:spacing w:val="-9"/>
                <w:sz w:val="23"/>
                <w:szCs w:val="23"/>
              </w:rPr>
              <w:t xml:space="preserve"> </w:t>
            </w:r>
            <w:r w:rsidRPr="00F34ABB">
              <w:rPr>
                <w:b/>
                <w:sz w:val="23"/>
                <w:szCs w:val="23"/>
              </w:rPr>
              <w:t>úlohy</w:t>
            </w:r>
            <w:r w:rsidRPr="006F49ED">
              <w:rPr>
                <w:sz w:val="23"/>
                <w:szCs w:val="23"/>
              </w:rPr>
              <w:t>:</w:t>
            </w:r>
            <w:r w:rsidR="0010319C" w:rsidRPr="006F49ED">
              <w:rPr>
                <w:sz w:val="23"/>
                <w:szCs w:val="23"/>
              </w:rPr>
              <w:t xml:space="preserve"> </w:t>
            </w:r>
            <w:r w:rsidR="007B0B4B">
              <w:rPr>
                <w:sz w:val="23"/>
                <w:szCs w:val="23"/>
              </w:rPr>
              <w:t>2</w:t>
            </w:r>
            <w:r w:rsidR="00D040FE">
              <w:rPr>
                <w:sz w:val="23"/>
                <w:szCs w:val="23"/>
              </w:rPr>
              <w:t>7</w:t>
            </w:r>
            <w:r w:rsidR="00F428FB" w:rsidRPr="00F34ABB">
              <w:rPr>
                <w:sz w:val="23"/>
                <w:szCs w:val="23"/>
              </w:rPr>
              <w:t xml:space="preserve">. </w:t>
            </w:r>
            <w:r w:rsidR="006F49ED" w:rsidRPr="00F34ABB">
              <w:rPr>
                <w:sz w:val="23"/>
                <w:szCs w:val="23"/>
              </w:rPr>
              <w:t>0</w:t>
            </w:r>
            <w:r w:rsidR="007173A6">
              <w:rPr>
                <w:sz w:val="23"/>
                <w:szCs w:val="23"/>
              </w:rPr>
              <w:t>5</w:t>
            </w:r>
            <w:r w:rsidR="00FC1DC5" w:rsidRPr="00F34ABB">
              <w:rPr>
                <w:sz w:val="23"/>
                <w:szCs w:val="23"/>
              </w:rPr>
              <w:t>.</w:t>
            </w:r>
            <w:r w:rsidR="00F428FB" w:rsidRPr="00F34ABB">
              <w:rPr>
                <w:sz w:val="23"/>
                <w:szCs w:val="23"/>
              </w:rPr>
              <w:t xml:space="preserve"> </w:t>
            </w:r>
            <w:r w:rsidR="00BE791F" w:rsidRPr="00F34ABB">
              <w:rPr>
                <w:sz w:val="23"/>
                <w:szCs w:val="23"/>
              </w:rPr>
              <w:t>202</w:t>
            </w:r>
            <w:r w:rsidR="006F49ED" w:rsidRPr="00F34ABB">
              <w:rPr>
                <w:sz w:val="23"/>
                <w:szCs w:val="23"/>
              </w:rPr>
              <w:t>6</w:t>
            </w:r>
          </w:p>
        </w:tc>
        <w:tc>
          <w:tcPr>
            <w:tcW w:w="2250" w:type="dxa"/>
            <w:vAlign w:val="center"/>
          </w:tcPr>
          <w:p w14:paraId="5ED6AEB7" w14:textId="77777777" w:rsidR="008B142C" w:rsidRDefault="008B142C" w:rsidP="008B142C"/>
        </w:tc>
      </w:tr>
    </w:tbl>
    <w:p w14:paraId="3EE030E3" w14:textId="77777777" w:rsidR="008B142C" w:rsidRPr="008B142C" w:rsidRDefault="008B142C" w:rsidP="008B142C">
      <w:pPr>
        <w:rPr>
          <w:lang w:eastAsia="cs-CZ"/>
        </w:rPr>
      </w:pPr>
    </w:p>
    <w:tbl>
      <w:tblPr>
        <w:tblW w:w="9781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6"/>
        <w:gridCol w:w="567"/>
        <w:gridCol w:w="3118"/>
        <w:gridCol w:w="1276"/>
        <w:gridCol w:w="1221"/>
        <w:gridCol w:w="396"/>
        <w:gridCol w:w="2777"/>
      </w:tblGrid>
      <w:tr w:rsidR="00A7082C" w:rsidRPr="00AC5214" w14:paraId="21EE8F70" w14:textId="77777777" w:rsidTr="00417521">
        <w:trPr>
          <w:trHeight w:hRule="exact" w:val="851"/>
        </w:trPr>
        <w:tc>
          <w:tcPr>
            <w:tcW w:w="9781" w:type="dxa"/>
            <w:gridSpan w:val="7"/>
            <w:vAlign w:val="center"/>
          </w:tcPr>
          <w:p w14:paraId="1F8EEEC5" w14:textId="77777777" w:rsidR="00A7082C" w:rsidRPr="00AC5214" w:rsidRDefault="00A7082C" w:rsidP="002F241D">
            <w:pPr>
              <w:pStyle w:val="TableParagraph"/>
              <w:spacing w:before="1"/>
              <w:ind w:left="0"/>
              <w:jc w:val="center"/>
              <w:rPr>
                <w:rFonts w:eastAsia="Calibri"/>
                <w:b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>INFORMÁCIA</w:t>
            </w:r>
          </w:p>
          <w:p w14:paraId="496AD15C" w14:textId="77777777" w:rsidR="00A7082C" w:rsidRPr="00AC5214" w:rsidRDefault="002C4C4D" w:rsidP="00F428FB">
            <w:pPr>
              <w:pStyle w:val="TableParagraph"/>
              <w:ind w:left="0"/>
              <w:jc w:val="center"/>
              <w:rPr>
                <w:rFonts w:eastAsia="Calibri"/>
                <w:b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 xml:space="preserve">pre </w:t>
            </w:r>
            <w:r w:rsidR="00EE3AD6" w:rsidRPr="00AC5214">
              <w:rPr>
                <w:rFonts w:eastAsia="Calibri"/>
                <w:b/>
                <w:sz w:val="23"/>
                <w:szCs w:val="23"/>
                <w:lang w:val="sk-SK"/>
              </w:rPr>
              <w:t>štátn</w:t>
            </w:r>
            <w:r w:rsidR="00F428FB" w:rsidRPr="00AC5214">
              <w:rPr>
                <w:rFonts w:eastAsia="Calibri"/>
                <w:b/>
                <w:sz w:val="23"/>
                <w:szCs w:val="23"/>
                <w:lang w:val="sk-SK"/>
              </w:rPr>
              <w:t xml:space="preserve">eho tajomníka </w:t>
            </w:r>
            <w:r w:rsidR="00EE3AD6" w:rsidRPr="00AC5214">
              <w:rPr>
                <w:rFonts w:eastAsia="Calibri"/>
                <w:b/>
                <w:sz w:val="23"/>
                <w:szCs w:val="23"/>
                <w:lang w:val="sk-SK"/>
              </w:rPr>
              <w:t>I.</w:t>
            </w:r>
            <w:r w:rsidR="007F6AF3" w:rsidRPr="00AC5214">
              <w:rPr>
                <w:rFonts w:eastAsia="Calibri"/>
                <w:b/>
                <w:bCs/>
                <w:sz w:val="23"/>
                <w:szCs w:val="23"/>
                <w:lang w:val="sk-SK"/>
              </w:rPr>
              <w:t xml:space="preserve"> </w:t>
            </w:r>
          </w:p>
        </w:tc>
      </w:tr>
      <w:tr w:rsidR="00A7082C" w:rsidRPr="00AC5214" w14:paraId="477BF2AE" w14:textId="77777777" w:rsidTr="00B12999">
        <w:trPr>
          <w:trHeight w:hRule="exact" w:val="939"/>
        </w:trPr>
        <w:tc>
          <w:tcPr>
            <w:tcW w:w="9781" w:type="dxa"/>
            <w:gridSpan w:val="7"/>
          </w:tcPr>
          <w:p w14:paraId="58018D6F" w14:textId="77777777" w:rsidR="0031194E" w:rsidRPr="00AC5214" w:rsidRDefault="00A7082C" w:rsidP="00F35075">
            <w:pPr>
              <w:pStyle w:val="TableParagraph"/>
              <w:spacing w:line="270" w:lineRule="exact"/>
              <w:ind w:right="140"/>
              <w:jc w:val="both"/>
              <w:rPr>
                <w:sz w:val="23"/>
                <w:szCs w:val="23"/>
                <w:lang w:val="sk-SK"/>
              </w:rPr>
            </w:pPr>
            <w:r w:rsidRPr="00AC5214">
              <w:rPr>
                <w:sz w:val="23"/>
                <w:szCs w:val="23"/>
                <w:lang w:val="sk-SK"/>
              </w:rPr>
              <w:t>k materiálu:</w:t>
            </w:r>
          </w:p>
          <w:p w14:paraId="4E9BBBAE" w14:textId="20C8D2C4" w:rsidR="008B2B2E" w:rsidRPr="00863188" w:rsidRDefault="00D040FE" w:rsidP="00D040FE">
            <w:pPr>
              <w:pStyle w:val="TableParagraph"/>
              <w:spacing w:line="270" w:lineRule="exact"/>
              <w:ind w:right="140"/>
              <w:rPr>
                <w:iCs/>
                <w:sz w:val="23"/>
                <w:szCs w:val="23"/>
              </w:rPr>
            </w:pPr>
            <w:r>
              <w:rPr>
                <w:i/>
                <w:sz w:val="23"/>
                <w:szCs w:val="23"/>
                <w:lang w:val="sk-SK"/>
              </w:rPr>
              <w:t xml:space="preserve">Hodnotenie </w:t>
            </w:r>
            <w:r w:rsidR="00863188">
              <w:rPr>
                <w:i/>
                <w:sz w:val="23"/>
                <w:szCs w:val="23"/>
                <w:lang w:val="sk-SK"/>
              </w:rPr>
              <w:t xml:space="preserve">odolnosti smernice o vtákoch a smernice o biotopoch </w:t>
            </w:r>
            <w:r w:rsidR="007B0B4B">
              <w:rPr>
                <w:i/>
                <w:sz w:val="23"/>
                <w:szCs w:val="23"/>
                <w:lang w:val="sk-SK"/>
              </w:rPr>
              <w:t xml:space="preserve">– </w:t>
            </w:r>
            <w:proofErr w:type="spellStart"/>
            <w:r w:rsidR="007B0B4B">
              <w:rPr>
                <w:iCs/>
                <w:sz w:val="23"/>
                <w:szCs w:val="23"/>
              </w:rPr>
              <w:t>informácia</w:t>
            </w:r>
            <w:proofErr w:type="spellEnd"/>
            <w:r w:rsidR="007B0B4B">
              <w:rPr>
                <w:iCs/>
                <w:sz w:val="23"/>
                <w:szCs w:val="23"/>
              </w:rPr>
              <w:t xml:space="preserve"> </w:t>
            </w:r>
            <w:r>
              <w:rPr>
                <w:iCs/>
                <w:sz w:val="23"/>
                <w:szCs w:val="23"/>
              </w:rPr>
              <w:t xml:space="preserve">k </w:t>
            </w:r>
            <w:proofErr w:type="spellStart"/>
            <w:r w:rsidR="005F3812">
              <w:rPr>
                <w:iCs/>
                <w:sz w:val="23"/>
                <w:szCs w:val="23"/>
              </w:rPr>
              <w:t>procesu</w:t>
            </w:r>
            <w:proofErr w:type="spellEnd"/>
            <w:r w:rsidR="005F3812">
              <w:rPr>
                <w:iCs/>
                <w:sz w:val="23"/>
                <w:szCs w:val="23"/>
              </w:rPr>
              <w:t xml:space="preserve"> </w:t>
            </w:r>
            <w:r w:rsidR="00863188">
              <w:rPr>
                <w:iCs/>
                <w:sz w:val="23"/>
                <w:szCs w:val="23"/>
              </w:rPr>
              <w:t xml:space="preserve">a </w:t>
            </w:r>
            <w:proofErr w:type="spellStart"/>
            <w:r w:rsidR="00863188">
              <w:rPr>
                <w:iCs/>
                <w:sz w:val="23"/>
                <w:szCs w:val="23"/>
              </w:rPr>
              <w:t>návrh</w:t>
            </w:r>
            <w:proofErr w:type="spellEnd"/>
            <w:r w:rsidR="00863188">
              <w:rPr>
                <w:iCs/>
                <w:sz w:val="23"/>
                <w:szCs w:val="23"/>
              </w:rPr>
              <w:t xml:space="preserve"> </w:t>
            </w:r>
            <w:proofErr w:type="spellStart"/>
            <w:r w:rsidR="005F3812">
              <w:rPr>
                <w:iCs/>
                <w:sz w:val="23"/>
                <w:szCs w:val="23"/>
              </w:rPr>
              <w:t>textu</w:t>
            </w:r>
            <w:proofErr w:type="spellEnd"/>
            <w:r w:rsidR="005F3812">
              <w:rPr>
                <w:iCs/>
                <w:sz w:val="23"/>
                <w:szCs w:val="23"/>
              </w:rPr>
              <w:t xml:space="preserve"> </w:t>
            </w:r>
            <w:proofErr w:type="spellStart"/>
            <w:r w:rsidR="009E2DB4">
              <w:rPr>
                <w:iCs/>
                <w:sz w:val="23"/>
                <w:szCs w:val="23"/>
              </w:rPr>
              <w:t>na</w:t>
            </w:r>
            <w:proofErr w:type="spellEnd"/>
            <w:r w:rsidR="009E2DB4">
              <w:rPr>
                <w:iCs/>
                <w:sz w:val="23"/>
                <w:szCs w:val="23"/>
              </w:rPr>
              <w:t xml:space="preserve"> </w:t>
            </w:r>
            <w:proofErr w:type="spellStart"/>
            <w:r w:rsidR="009E2DB4">
              <w:rPr>
                <w:iCs/>
                <w:sz w:val="23"/>
                <w:szCs w:val="23"/>
              </w:rPr>
              <w:t>zverejnenie</w:t>
            </w:r>
            <w:proofErr w:type="spellEnd"/>
            <w:r w:rsidR="009E2DB4">
              <w:rPr>
                <w:iCs/>
                <w:sz w:val="23"/>
                <w:szCs w:val="23"/>
              </w:rPr>
              <w:t xml:space="preserve"> </w:t>
            </w:r>
          </w:p>
        </w:tc>
      </w:tr>
      <w:tr w:rsidR="00AC5214" w:rsidRPr="00AC5214" w14:paraId="1455B9A9" w14:textId="77777777" w:rsidTr="00F75491">
        <w:trPr>
          <w:trHeight w:hRule="exact" w:val="365"/>
        </w:trPr>
        <w:tc>
          <w:tcPr>
            <w:tcW w:w="993" w:type="dxa"/>
            <w:gridSpan w:val="2"/>
            <w:vMerge w:val="restart"/>
            <w:textDirection w:val="btLr"/>
            <w:vAlign w:val="center"/>
          </w:tcPr>
          <w:p w14:paraId="7919C956" w14:textId="77777777" w:rsidR="00A7082C" w:rsidRPr="00AC5214" w:rsidRDefault="00A7082C" w:rsidP="007E2BEE">
            <w:pPr>
              <w:pStyle w:val="TableParagraph"/>
              <w:spacing w:before="5"/>
              <w:ind w:left="0"/>
              <w:jc w:val="center"/>
              <w:rPr>
                <w:rFonts w:eastAsia="Calibri"/>
                <w:b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b/>
                <w:w w:val="97"/>
                <w:sz w:val="23"/>
                <w:szCs w:val="23"/>
                <w:lang w:val="sk-SK"/>
              </w:rPr>
              <w:t>Vy</w:t>
            </w:r>
            <w:r w:rsidRPr="00AC5214">
              <w:rPr>
                <w:rFonts w:eastAsia="Calibri"/>
                <w:b/>
                <w:spacing w:val="1"/>
                <w:w w:val="97"/>
                <w:sz w:val="23"/>
                <w:szCs w:val="23"/>
                <w:lang w:val="sk-SK"/>
              </w:rPr>
              <w:t>pr</w:t>
            </w:r>
            <w:r w:rsidRPr="00AC5214">
              <w:rPr>
                <w:rFonts w:eastAsia="Calibri"/>
                <w:b/>
                <w:spacing w:val="3"/>
                <w:w w:val="97"/>
                <w:sz w:val="23"/>
                <w:szCs w:val="23"/>
                <w:lang w:val="sk-SK"/>
              </w:rPr>
              <w:t>a</w:t>
            </w:r>
            <w:r w:rsidRPr="00AC5214">
              <w:rPr>
                <w:rFonts w:eastAsia="Calibri"/>
                <w:b/>
                <w:spacing w:val="-1"/>
                <w:w w:val="97"/>
                <w:sz w:val="23"/>
                <w:szCs w:val="23"/>
                <w:lang w:val="sk-SK"/>
              </w:rPr>
              <w:t>c</w:t>
            </w: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>oval</w:t>
            </w:r>
            <w:r w:rsidR="00417521" w:rsidRPr="00AC5214">
              <w:rPr>
                <w:rFonts w:eastAsia="Calibri"/>
                <w:b/>
                <w:sz w:val="23"/>
                <w:szCs w:val="23"/>
                <w:lang w:val="sk-SK"/>
              </w:rPr>
              <w:t>a</w:t>
            </w:r>
          </w:p>
        </w:tc>
        <w:tc>
          <w:tcPr>
            <w:tcW w:w="3118" w:type="dxa"/>
          </w:tcPr>
          <w:p w14:paraId="6D4DD70F" w14:textId="77777777" w:rsidR="00A7082C" w:rsidRPr="00AC5214" w:rsidRDefault="00764A7C" w:rsidP="00764A7C">
            <w:pPr>
              <w:pStyle w:val="TableParagraph"/>
              <w:spacing w:line="268" w:lineRule="exact"/>
              <w:ind w:left="0"/>
              <w:rPr>
                <w:rFonts w:eastAsia="Calibri"/>
                <w:sz w:val="23"/>
                <w:szCs w:val="23"/>
                <w:lang w:val="sk-SK"/>
              </w:rPr>
            </w:pPr>
            <w:proofErr w:type="spellStart"/>
            <w:r w:rsidRPr="003C2FBA">
              <w:rPr>
                <w:rFonts w:eastAsia="Calibri"/>
                <w:sz w:val="23"/>
                <w:szCs w:val="23"/>
              </w:rPr>
              <w:t>Titul</w:t>
            </w:r>
            <w:proofErr w:type="spellEnd"/>
            <w:r w:rsidRPr="003C2FBA">
              <w:rPr>
                <w:rFonts w:eastAsia="Calibri"/>
                <w:sz w:val="23"/>
                <w:szCs w:val="23"/>
              </w:rPr>
              <w:t xml:space="preserve">, </w:t>
            </w:r>
            <w:proofErr w:type="spellStart"/>
            <w:r w:rsidRPr="003C2FBA">
              <w:rPr>
                <w:rFonts w:eastAsia="Calibri"/>
                <w:sz w:val="23"/>
                <w:szCs w:val="23"/>
              </w:rPr>
              <w:t>m</w:t>
            </w:r>
            <w:r w:rsidR="00A7082C" w:rsidRPr="003C2FBA">
              <w:rPr>
                <w:rFonts w:eastAsia="Calibri"/>
                <w:sz w:val="23"/>
                <w:szCs w:val="23"/>
              </w:rPr>
              <w:t>eno</w:t>
            </w:r>
            <w:proofErr w:type="spellEnd"/>
            <w:r w:rsidR="00EC770D" w:rsidRPr="003C2FBA">
              <w:rPr>
                <w:rFonts w:eastAsia="Calibri"/>
                <w:sz w:val="23"/>
                <w:szCs w:val="23"/>
              </w:rPr>
              <w:t>,</w:t>
            </w:r>
            <w:r w:rsidR="00A7082C" w:rsidRPr="003C2FBA">
              <w:rPr>
                <w:rFonts w:eastAsia="Calibri"/>
                <w:sz w:val="23"/>
                <w:szCs w:val="23"/>
              </w:rPr>
              <w:t xml:space="preserve"> </w:t>
            </w:r>
            <w:proofErr w:type="spellStart"/>
            <w:r w:rsidR="00EC770D" w:rsidRPr="003C2FBA">
              <w:rPr>
                <w:rFonts w:eastAsia="Calibri"/>
                <w:sz w:val="23"/>
                <w:szCs w:val="23"/>
              </w:rPr>
              <w:t>p</w:t>
            </w:r>
            <w:r w:rsidR="00A7082C" w:rsidRPr="003C2FBA">
              <w:rPr>
                <w:rFonts w:eastAsia="Calibri"/>
                <w:sz w:val="23"/>
                <w:szCs w:val="23"/>
              </w:rPr>
              <w:t>riezvisko</w:t>
            </w:r>
            <w:proofErr w:type="spellEnd"/>
            <w:r w:rsidR="00EC770D" w:rsidRPr="003C2FBA">
              <w:rPr>
                <w:rFonts w:eastAsia="Calibri"/>
                <w:sz w:val="23"/>
                <w:szCs w:val="23"/>
              </w:rPr>
              <w:t>:</w:t>
            </w:r>
          </w:p>
        </w:tc>
        <w:tc>
          <w:tcPr>
            <w:tcW w:w="1276" w:type="dxa"/>
          </w:tcPr>
          <w:p w14:paraId="5E404D2A" w14:textId="77777777" w:rsidR="00A7082C" w:rsidRPr="00AC5214" w:rsidRDefault="00A7082C" w:rsidP="002F241D">
            <w:pPr>
              <w:pStyle w:val="TableParagraph"/>
              <w:spacing w:line="268" w:lineRule="exact"/>
              <w:ind w:left="0"/>
              <w:rPr>
                <w:rFonts w:eastAsia="Calibri"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sz w:val="23"/>
                <w:szCs w:val="23"/>
                <w:lang w:val="sk-SK"/>
              </w:rPr>
              <w:t>Dátum</w:t>
            </w:r>
            <w:r w:rsidR="00EC770D" w:rsidRPr="00AC5214">
              <w:rPr>
                <w:rFonts w:eastAsia="Calibri"/>
                <w:sz w:val="23"/>
                <w:szCs w:val="23"/>
                <w:lang w:val="sk-SK"/>
              </w:rPr>
              <w:t>:</w:t>
            </w:r>
          </w:p>
        </w:tc>
        <w:tc>
          <w:tcPr>
            <w:tcW w:w="1221" w:type="dxa"/>
          </w:tcPr>
          <w:p w14:paraId="63DD21B1" w14:textId="77777777" w:rsidR="00A7082C" w:rsidRPr="00AC5214" w:rsidRDefault="00A7082C" w:rsidP="002F241D">
            <w:pPr>
              <w:pStyle w:val="TableParagraph"/>
              <w:spacing w:line="268" w:lineRule="exact"/>
              <w:ind w:left="0"/>
              <w:rPr>
                <w:rFonts w:eastAsia="Calibri"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sz w:val="23"/>
                <w:szCs w:val="23"/>
                <w:lang w:val="sk-SK"/>
              </w:rPr>
              <w:t>Podpis</w:t>
            </w:r>
            <w:r w:rsidR="00EC770D" w:rsidRPr="00AC5214">
              <w:rPr>
                <w:rFonts w:eastAsia="Calibri"/>
                <w:sz w:val="23"/>
                <w:szCs w:val="23"/>
                <w:lang w:val="sk-SK"/>
              </w:rPr>
              <w:t>:</w:t>
            </w:r>
          </w:p>
        </w:tc>
        <w:tc>
          <w:tcPr>
            <w:tcW w:w="396" w:type="dxa"/>
            <w:vMerge w:val="restart"/>
            <w:textDirection w:val="btLr"/>
          </w:tcPr>
          <w:p w14:paraId="3562708C" w14:textId="77777777" w:rsidR="00A7082C" w:rsidRPr="00AC5214" w:rsidRDefault="00A7082C" w:rsidP="002F241D">
            <w:pPr>
              <w:pStyle w:val="TableParagraph"/>
              <w:spacing w:before="68"/>
              <w:ind w:left="0"/>
              <w:jc w:val="center"/>
              <w:rPr>
                <w:rFonts w:eastAsia="Calibri"/>
                <w:b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b/>
                <w:spacing w:val="-1"/>
                <w:sz w:val="23"/>
                <w:szCs w:val="23"/>
                <w:lang w:val="sk-SK"/>
              </w:rPr>
              <w:t>P</w:t>
            </w:r>
            <w:r w:rsidRPr="00AC5214">
              <w:rPr>
                <w:rFonts w:eastAsia="Calibri"/>
                <w:b/>
                <w:spacing w:val="-4"/>
                <w:sz w:val="23"/>
                <w:szCs w:val="23"/>
                <w:lang w:val="sk-SK"/>
              </w:rPr>
              <w:t>r</w:t>
            </w:r>
            <w:r w:rsidRPr="00AC5214">
              <w:rPr>
                <w:rFonts w:eastAsia="Calibri"/>
                <w:b/>
                <w:spacing w:val="-1"/>
                <w:sz w:val="23"/>
                <w:szCs w:val="23"/>
                <w:lang w:val="sk-SK"/>
              </w:rPr>
              <w:t>er</w:t>
            </w:r>
            <w:r w:rsidRPr="00AC5214">
              <w:rPr>
                <w:rFonts w:eastAsia="Calibri"/>
                <w:b/>
                <w:w w:val="97"/>
                <w:sz w:val="23"/>
                <w:szCs w:val="23"/>
                <w:lang w:val="sk-SK"/>
              </w:rPr>
              <w:t>o</w:t>
            </w:r>
            <w:r w:rsidRPr="00AC5214">
              <w:rPr>
                <w:rFonts w:eastAsia="Calibri"/>
                <w:b/>
                <w:spacing w:val="4"/>
                <w:w w:val="97"/>
                <w:sz w:val="23"/>
                <w:szCs w:val="23"/>
                <w:lang w:val="sk-SK"/>
              </w:rPr>
              <w:t>k</w:t>
            </w:r>
            <w:r w:rsidRPr="00AC5214">
              <w:rPr>
                <w:rFonts w:eastAsia="Calibri"/>
                <w:b/>
                <w:w w:val="97"/>
                <w:sz w:val="23"/>
                <w:szCs w:val="23"/>
                <w:lang w:val="sk-SK"/>
              </w:rPr>
              <w:t>ov</w:t>
            </w:r>
            <w:r w:rsidRPr="00AC5214">
              <w:rPr>
                <w:rFonts w:eastAsia="Calibri"/>
                <w:b/>
                <w:spacing w:val="2"/>
                <w:w w:val="97"/>
                <w:sz w:val="23"/>
                <w:szCs w:val="23"/>
                <w:lang w:val="sk-SK"/>
              </w:rPr>
              <w:t>an</w:t>
            </w: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>é</w:t>
            </w:r>
            <w:r w:rsidR="00EC770D" w:rsidRPr="00AC5214">
              <w:rPr>
                <w:rFonts w:eastAsia="Calibri"/>
                <w:b/>
                <w:sz w:val="23"/>
                <w:szCs w:val="23"/>
                <w:lang w:val="sk-SK"/>
              </w:rPr>
              <w:t>:</w:t>
            </w:r>
          </w:p>
        </w:tc>
        <w:tc>
          <w:tcPr>
            <w:tcW w:w="2777" w:type="dxa"/>
            <w:vMerge w:val="restart"/>
          </w:tcPr>
          <w:p w14:paraId="1C847E42" w14:textId="77777777" w:rsidR="00A7082C" w:rsidRPr="00AC5214" w:rsidRDefault="00A7082C" w:rsidP="002F241D">
            <w:pPr>
              <w:pStyle w:val="TableParagraph"/>
              <w:spacing w:line="270" w:lineRule="exact"/>
              <w:ind w:left="0"/>
              <w:rPr>
                <w:rFonts w:eastAsia="Calibri"/>
                <w:b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>s útvarmi MŽP</w:t>
            </w:r>
            <w:r w:rsidR="00AC5214">
              <w:rPr>
                <w:rFonts w:eastAsia="Calibri"/>
                <w:b/>
                <w:sz w:val="23"/>
                <w:szCs w:val="23"/>
                <w:lang w:val="sk-SK"/>
              </w:rPr>
              <w:t xml:space="preserve"> SR</w:t>
            </w: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>:</w:t>
            </w:r>
          </w:p>
          <w:p w14:paraId="04BE51D3" w14:textId="77777777" w:rsidR="009040EA" w:rsidRPr="00AC5214" w:rsidRDefault="009040EA" w:rsidP="007C68F0">
            <w:pPr>
              <w:pStyle w:val="TableParagraph"/>
              <w:spacing w:line="270" w:lineRule="exact"/>
              <w:ind w:left="0"/>
              <w:rPr>
                <w:rFonts w:eastAsia="Calibri"/>
                <w:bCs/>
                <w:sz w:val="23"/>
                <w:szCs w:val="23"/>
                <w:lang w:val="sk-SK"/>
              </w:rPr>
            </w:pPr>
          </w:p>
        </w:tc>
      </w:tr>
      <w:tr w:rsidR="00AC5214" w:rsidRPr="00AC5214" w14:paraId="6CFBBAB9" w14:textId="77777777" w:rsidTr="00CB4C5A">
        <w:trPr>
          <w:trHeight w:hRule="exact" w:val="911"/>
        </w:trPr>
        <w:tc>
          <w:tcPr>
            <w:tcW w:w="993" w:type="dxa"/>
            <w:gridSpan w:val="2"/>
            <w:vMerge/>
            <w:textDirection w:val="btLr"/>
          </w:tcPr>
          <w:p w14:paraId="37C0501A" w14:textId="77777777" w:rsidR="00A7082C" w:rsidRPr="00AC5214" w:rsidRDefault="00A7082C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3118" w:type="dxa"/>
            <w:vAlign w:val="center"/>
          </w:tcPr>
          <w:p w14:paraId="67CDC8C3" w14:textId="77777777" w:rsidR="00CC479C" w:rsidRPr="00AC5214" w:rsidRDefault="00CC479C" w:rsidP="00990B8B">
            <w:pPr>
              <w:pStyle w:val="TableParagraph"/>
              <w:spacing w:line="268" w:lineRule="exact"/>
              <w:ind w:left="0"/>
              <w:rPr>
                <w:rFonts w:eastAsia="Calibri"/>
                <w:sz w:val="23"/>
                <w:szCs w:val="23"/>
              </w:rPr>
            </w:pPr>
            <w:proofErr w:type="spellStart"/>
            <w:r w:rsidRPr="00221A65">
              <w:rPr>
                <w:rFonts w:eastAsia="Calibri"/>
                <w:sz w:val="23"/>
                <w:szCs w:val="23"/>
              </w:rPr>
              <w:t>RNDr</w:t>
            </w:r>
            <w:proofErr w:type="spellEnd"/>
            <w:r w:rsidRPr="00221A65">
              <w:rPr>
                <w:rFonts w:eastAsia="Calibri"/>
                <w:sz w:val="23"/>
                <w:szCs w:val="23"/>
              </w:rPr>
              <w:t>. Jana Durkošová</w:t>
            </w:r>
          </w:p>
        </w:tc>
        <w:tc>
          <w:tcPr>
            <w:tcW w:w="1276" w:type="dxa"/>
            <w:vAlign w:val="center"/>
          </w:tcPr>
          <w:p w14:paraId="5C9BE071" w14:textId="717887C4" w:rsidR="00A7082C" w:rsidRPr="00AC5214" w:rsidRDefault="007B0B4B" w:rsidP="00D040FE">
            <w:pPr>
              <w:widowControl w:val="0"/>
              <w:rPr>
                <w:rFonts w:eastAsia="Calibri"/>
                <w:sz w:val="23"/>
                <w:szCs w:val="23"/>
              </w:rPr>
            </w:pPr>
            <w:r>
              <w:rPr>
                <w:rFonts w:eastAsia="Calibri"/>
                <w:sz w:val="23"/>
                <w:szCs w:val="23"/>
              </w:rPr>
              <w:t>2</w:t>
            </w:r>
            <w:r w:rsidR="00D040FE">
              <w:rPr>
                <w:rFonts w:eastAsia="Calibri"/>
                <w:sz w:val="23"/>
                <w:szCs w:val="23"/>
              </w:rPr>
              <w:t>7</w:t>
            </w:r>
            <w:r w:rsidR="00CE7A2A" w:rsidRPr="006F49ED">
              <w:rPr>
                <w:rFonts w:eastAsia="Calibri"/>
                <w:sz w:val="23"/>
                <w:szCs w:val="23"/>
              </w:rPr>
              <w:t>.</w:t>
            </w:r>
            <w:r w:rsidR="00AC5214" w:rsidRPr="006F49ED">
              <w:rPr>
                <w:rFonts w:eastAsia="Calibri"/>
                <w:sz w:val="23"/>
                <w:szCs w:val="23"/>
              </w:rPr>
              <w:t xml:space="preserve"> </w:t>
            </w:r>
            <w:r w:rsidR="006F49ED" w:rsidRPr="006F49ED">
              <w:rPr>
                <w:rFonts w:eastAsia="Calibri"/>
                <w:sz w:val="23"/>
                <w:szCs w:val="23"/>
              </w:rPr>
              <w:t>0</w:t>
            </w:r>
            <w:r w:rsidR="007173A6">
              <w:rPr>
                <w:rFonts w:eastAsia="Calibri"/>
                <w:sz w:val="23"/>
                <w:szCs w:val="23"/>
              </w:rPr>
              <w:t>5</w:t>
            </w:r>
            <w:r w:rsidR="00E53613" w:rsidRPr="006F49ED">
              <w:rPr>
                <w:rFonts w:eastAsia="Calibri"/>
                <w:sz w:val="23"/>
                <w:szCs w:val="23"/>
              </w:rPr>
              <w:t>.</w:t>
            </w:r>
            <w:r w:rsidR="00CE7A2A" w:rsidRPr="006F49ED">
              <w:rPr>
                <w:rFonts w:eastAsia="Calibri"/>
                <w:sz w:val="23"/>
                <w:szCs w:val="23"/>
              </w:rPr>
              <w:t>202</w:t>
            </w:r>
            <w:r w:rsidR="006F49ED" w:rsidRPr="006F49ED">
              <w:rPr>
                <w:rFonts w:eastAsia="Calibri"/>
                <w:sz w:val="23"/>
                <w:szCs w:val="23"/>
              </w:rPr>
              <w:t>6</w:t>
            </w:r>
          </w:p>
        </w:tc>
        <w:tc>
          <w:tcPr>
            <w:tcW w:w="1221" w:type="dxa"/>
          </w:tcPr>
          <w:p w14:paraId="62FE35B3" w14:textId="77777777" w:rsidR="00A7082C" w:rsidRPr="00AC5214" w:rsidRDefault="00A7082C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396" w:type="dxa"/>
            <w:vMerge/>
            <w:textDirection w:val="btLr"/>
          </w:tcPr>
          <w:p w14:paraId="4D5F0E62" w14:textId="77777777" w:rsidR="00A7082C" w:rsidRPr="00AC5214" w:rsidRDefault="00A7082C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2777" w:type="dxa"/>
            <w:vMerge/>
          </w:tcPr>
          <w:p w14:paraId="52B7B731" w14:textId="77777777" w:rsidR="00A7082C" w:rsidRPr="00AC5214" w:rsidRDefault="00A7082C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</w:tr>
      <w:tr w:rsidR="00E53613" w:rsidRPr="00AC5214" w14:paraId="74F231C2" w14:textId="77777777" w:rsidTr="00BB7EBD">
        <w:trPr>
          <w:trHeight w:hRule="exact" w:val="802"/>
        </w:trPr>
        <w:tc>
          <w:tcPr>
            <w:tcW w:w="426" w:type="dxa"/>
            <w:vMerge w:val="restart"/>
            <w:textDirection w:val="btLr"/>
            <w:vAlign w:val="center"/>
          </w:tcPr>
          <w:p w14:paraId="103748F1" w14:textId="77777777" w:rsidR="00E53613" w:rsidRPr="00AC5214" w:rsidRDefault="00E53613" w:rsidP="00AC5E5F">
            <w:pPr>
              <w:widowControl w:val="0"/>
              <w:jc w:val="center"/>
              <w:rPr>
                <w:rFonts w:eastAsia="Calibri"/>
                <w:sz w:val="23"/>
                <w:szCs w:val="23"/>
              </w:rPr>
            </w:pPr>
            <w:r w:rsidRPr="00AC5214">
              <w:rPr>
                <w:rFonts w:eastAsia="Calibri"/>
                <w:b/>
                <w:sz w:val="23"/>
                <w:szCs w:val="23"/>
              </w:rPr>
              <w:t>Schválil</w:t>
            </w:r>
          </w:p>
        </w:tc>
        <w:tc>
          <w:tcPr>
            <w:tcW w:w="567" w:type="dxa"/>
            <w:vAlign w:val="center"/>
          </w:tcPr>
          <w:p w14:paraId="33F5F13C" w14:textId="77777777" w:rsidR="00E53613" w:rsidRPr="00AC5214" w:rsidRDefault="00E53613" w:rsidP="002F241D">
            <w:pPr>
              <w:pStyle w:val="TableParagraph"/>
              <w:spacing w:line="270" w:lineRule="exact"/>
              <w:ind w:left="0"/>
              <w:rPr>
                <w:rFonts w:eastAsia="Calibri"/>
                <w:b/>
                <w:sz w:val="23"/>
                <w:szCs w:val="23"/>
              </w:rPr>
            </w:pPr>
            <w:r w:rsidRPr="00AC5214">
              <w:rPr>
                <w:rFonts w:eastAsia="Calibri"/>
                <w:b/>
                <w:sz w:val="23"/>
                <w:szCs w:val="23"/>
              </w:rPr>
              <w:t>RO</w:t>
            </w:r>
          </w:p>
        </w:tc>
        <w:tc>
          <w:tcPr>
            <w:tcW w:w="3118" w:type="dxa"/>
            <w:vAlign w:val="center"/>
          </w:tcPr>
          <w:p w14:paraId="7D3460A9" w14:textId="77777777" w:rsidR="00E53613" w:rsidRPr="00AC5214" w:rsidRDefault="00E53613" w:rsidP="00851AC3">
            <w:pPr>
              <w:widowControl w:val="0"/>
              <w:rPr>
                <w:rFonts w:eastAsia="Calibri"/>
                <w:sz w:val="23"/>
                <w:szCs w:val="23"/>
              </w:rPr>
            </w:pPr>
            <w:r w:rsidRPr="00AC5214">
              <w:rPr>
                <w:rFonts w:eastAsia="Calibri"/>
                <w:sz w:val="23"/>
                <w:szCs w:val="23"/>
              </w:rPr>
              <w:t>JUDr. Matúš Tomkuliak</w:t>
            </w:r>
          </w:p>
        </w:tc>
        <w:tc>
          <w:tcPr>
            <w:tcW w:w="1276" w:type="dxa"/>
            <w:vAlign w:val="center"/>
          </w:tcPr>
          <w:p w14:paraId="5D6D39BD" w14:textId="77777777" w:rsidR="00E53613" w:rsidRPr="00AC5214" w:rsidRDefault="00E53613" w:rsidP="00BE791F">
            <w:pPr>
              <w:widowControl w:val="0"/>
              <w:rPr>
                <w:rFonts w:eastAsia="Calibri"/>
                <w:sz w:val="23"/>
                <w:szCs w:val="23"/>
                <w:highlight w:val="lightGray"/>
              </w:rPr>
            </w:pPr>
          </w:p>
        </w:tc>
        <w:tc>
          <w:tcPr>
            <w:tcW w:w="1221" w:type="dxa"/>
          </w:tcPr>
          <w:p w14:paraId="424CFBB9" w14:textId="77777777" w:rsidR="00E53613" w:rsidRPr="00AC5214" w:rsidRDefault="00E53613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396" w:type="dxa"/>
            <w:vMerge/>
            <w:textDirection w:val="btLr"/>
          </w:tcPr>
          <w:p w14:paraId="1E61CFE9" w14:textId="77777777" w:rsidR="00E53613" w:rsidRPr="00AC5214" w:rsidRDefault="00E53613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2777" w:type="dxa"/>
            <w:vMerge w:val="restart"/>
          </w:tcPr>
          <w:p w14:paraId="2971E01C" w14:textId="77777777" w:rsidR="00E87D63" w:rsidRDefault="00E53613" w:rsidP="00863188">
            <w:pPr>
              <w:pStyle w:val="TableParagraph"/>
              <w:spacing w:line="270" w:lineRule="exact"/>
              <w:ind w:left="0"/>
              <w:rPr>
                <w:rFonts w:eastAsia="Calibri"/>
                <w:bCs/>
                <w:sz w:val="23"/>
                <w:szCs w:val="23"/>
                <w:lang w:val="sk-SK"/>
              </w:rPr>
            </w:pPr>
            <w:r w:rsidRPr="00AC5214">
              <w:rPr>
                <w:rFonts w:eastAsia="Calibri"/>
                <w:b/>
                <w:sz w:val="23"/>
                <w:szCs w:val="23"/>
              </w:rPr>
              <w:t>s</w:t>
            </w:r>
            <w:r w:rsidRPr="00AC5214">
              <w:rPr>
                <w:rFonts w:eastAsia="Calibri"/>
                <w:b/>
                <w:sz w:val="23"/>
                <w:szCs w:val="23"/>
                <w:lang w:val="sk-SK"/>
              </w:rPr>
              <w:t xml:space="preserve"> inými orgánmi</w:t>
            </w:r>
            <w:r w:rsidRPr="00AC5214">
              <w:rPr>
                <w:rFonts w:eastAsia="Calibri"/>
                <w:b/>
                <w:sz w:val="23"/>
                <w:szCs w:val="23"/>
              </w:rPr>
              <w:t>:</w:t>
            </w:r>
            <w:r w:rsidR="00E87D63">
              <w:rPr>
                <w:rFonts w:eastAsia="Calibri"/>
                <w:bCs/>
                <w:sz w:val="23"/>
                <w:szCs w:val="23"/>
                <w:lang w:val="sk-SK"/>
              </w:rPr>
              <w:t xml:space="preserve"> </w:t>
            </w:r>
          </w:p>
          <w:p w14:paraId="10AF4A12" w14:textId="77777777" w:rsidR="00E87D63" w:rsidRPr="00AC5214" w:rsidRDefault="00E87D63" w:rsidP="002F241D">
            <w:pPr>
              <w:pStyle w:val="TableParagraph"/>
              <w:spacing w:line="270" w:lineRule="exact"/>
              <w:ind w:left="0"/>
              <w:rPr>
                <w:rFonts w:eastAsia="Calibri"/>
                <w:bCs/>
                <w:sz w:val="23"/>
                <w:szCs w:val="23"/>
              </w:rPr>
            </w:pPr>
          </w:p>
          <w:p w14:paraId="2FB95B59" w14:textId="77777777" w:rsidR="00E53613" w:rsidRPr="00AC5214" w:rsidRDefault="00E53613" w:rsidP="008B142C">
            <w:pPr>
              <w:pStyle w:val="TableParagraph"/>
              <w:ind w:left="0"/>
              <w:rPr>
                <w:rFonts w:eastAsia="Calibri"/>
                <w:b/>
                <w:sz w:val="23"/>
                <w:szCs w:val="23"/>
              </w:rPr>
            </w:pPr>
            <w:r w:rsidRPr="00AC5214">
              <w:rPr>
                <w:sz w:val="23"/>
                <w:szCs w:val="23"/>
                <w:lang w:val="sk-SK" w:eastAsia="ar-SA"/>
              </w:rPr>
              <w:t xml:space="preserve"> </w:t>
            </w:r>
          </w:p>
        </w:tc>
      </w:tr>
      <w:tr w:rsidR="00E53613" w:rsidRPr="00AC5214" w14:paraId="1C1DB171" w14:textId="77777777" w:rsidTr="00BB7EBD">
        <w:trPr>
          <w:cantSplit/>
          <w:trHeight w:hRule="exact" w:val="856"/>
        </w:trPr>
        <w:tc>
          <w:tcPr>
            <w:tcW w:w="426" w:type="dxa"/>
            <w:vMerge/>
            <w:textDirection w:val="btLr"/>
          </w:tcPr>
          <w:p w14:paraId="0A6BC3CF" w14:textId="77777777" w:rsidR="00E53613" w:rsidRPr="00AC5214" w:rsidRDefault="00E53613" w:rsidP="002F241D">
            <w:pPr>
              <w:widowControl w:val="0"/>
              <w:rPr>
                <w:rFonts w:eastAsia="Calibri"/>
                <w:b/>
                <w:sz w:val="23"/>
                <w:szCs w:val="23"/>
              </w:rPr>
            </w:pPr>
          </w:p>
        </w:tc>
        <w:tc>
          <w:tcPr>
            <w:tcW w:w="567" w:type="dxa"/>
            <w:vAlign w:val="center"/>
          </w:tcPr>
          <w:p w14:paraId="63439811" w14:textId="77777777" w:rsidR="00E53613" w:rsidRPr="00AC5214" w:rsidRDefault="00E53613" w:rsidP="002F241D">
            <w:pPr>
              <w:pStyle w:val="TableParagraph"/>
              <w:spacing w:line="270" w:lineRule="exact"/>
              <w:ind w:left="0"/>
              <w:rPr>
                <w:rFonts w:eastAsia="Calibri"/>
                <w:b/>
                <w:sz w:val="23"/>
                <w:szCs w:val="23"/>
              </w:rPr>
            </w:pPr>
            <w:r w:rsidRPr="00AC5214">
              <w:rPr>
                <w:rFonts w:eastAsia="Calibri"/>
                <w:b/>
                <w:sz w:val="23"/>
                <w:szCs w:val="23"/>
              </w:rPr>
              <w:t>GRS</w:t>
            </w:r>
          </w:p>
        </w:tc>
        <w:tc>
          <w:tcPr>
            <w:tcW w:w="3118" w:type="dxa"/>
            <w:vAlign w:val="center"/>
          </w:tcPr>
          <w:p w14:paraId="332DA309" w14:textId="77777777" w:rsidR="00E53613" w:rsidRPr="00AC5214" w:rsidRDefault="00E53613">
            <w:pPr>
              <w:widowControl w:val="0"/>
              <w:rPr>
                <w:rFonts w:eastAsia="Calibri"/>
                <w:sz w:val="23"/>
                <w:szCs w:val="23"/>
              </w:rPr>
            </w:pPr>
            <w:r w:rsidRPr="00AC5214">
              <w:rPr>
                <w:rFonts w:eastAsia="Calibri"/>
                <w:sz w:val="23"/>
                <w:szCs w:val="23"/>
              </w:rPr>
              <w:t xml:space="preserve">Ing. Kamil Kyšeľa, PhD., </w:t>
            </w:r>
          </w:p>
        </w:tc>
        <w:tc>
          <w:tcPr>
            <w:tcW w:w="1276" w:type="dxa"/>
          </w:tcPr>
          <w:p w14:paraId="78D46875" w14:textId="77777777" w:rsidR="00E53613" w:rsidRPr="00AC5214" w:rsidRDefault="00E53613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1221" w:type="dxa"/>
          </w:tcPr>
          <w:p w14:paraId="07B848B1" w14:textId="77777777" w:rsidR="00E53613" w:rsidRPr="00AC5214" w:rsidRDefault="00E53613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396" w:type="dxa"/>
            <w:vMerge/>
            <w:textDirection w:val="btLr"/>
          </w:tcPr>
          <w:p w14:paraId="43C96F44" w14:textId="77777777" w:rsidR="00E53613" w:rsidRPr="00AC5214" w:rsidRDefault="00E53613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2777" w:type="dxa"/>
            <w:vMerge/>
          </w:tcPr>
          <w:p w14:paraId="21BE49B0" w14:textId="77777777" w:rsidR="00E53613" w:rsidRPr="00AC5214" w:rsidRDefault="00E53613" w:rsidP="002F241D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</w:tr>
      <w:tr w:rsidR="00E53613" w:rsidRPr="00AC5214" w14:paraId="3E908E4D" w14:textId="77777777" w:rsidTr="00BB7EBD">
        <w:trPr>
          <w:cantSplit/>
          <w:trHeight w:hRule="exact" w:val="838"/>
        </w:trPr>
        <w:tc>
          <w:tcPr>
            <w:tcW w:w="426" w:type="dxa"/>
            <w:vMerge/>
            <w:textDirection w:val="btLr"/>
          </w:tcPr>
          <w:p w14:paraId="3A2D00FC" w14:textId="77777777" w:rsidR="00E53613" w:rsidRPr="00AC5214" w:rsidRDefault="00E53613" w:rsidP="00851AC3">
            <w:pPr>
              <w:widowControl w:val="0"/>
              <w:rPr>
                <w:rFonts w:eastAsia="Calibri"/>
                <w:b/>
                <w:sz w:val="23"/>
                <w:szCs w:val="23"/>
              </w:rPr>
            </w:pPr>
          </w:p>
        </w:tc>
        <w:tc>
          <w:tcPr>
            <w:tcW w:w="567" w:type="dxa"/>
            <w:vAlign w:val="center"/>
          </w:tcPr>
          <w:p w14:paraId="6B8BA194" w14:textId="77777777" w:rsidR="00E53613" w:rsidRPr="00AC5214" w:rsidRDefault="00E53613" w:rsidP="00851AC3">
            <w:pPr>
              <w:widowControl w:val="0"/>
              <w:rPr>
                <w:rFonts w:eastAsia="Calibri"/>
                <w:b/>
                <w:sz w:val="23"/>
                <w:szCs w:val="23"/>
              </w:rPr>
            </w:pPr>
            <w:r w:rsidRPr="00AC5214">
              <w:rPr>
                <w:rFonts w:eastAsia="Calibri"/>
                <w:b/>
                <w:sz w:val="23"/>
                <w:szCs w:val="23"/>
              </w:rPr>
              <w:t>ŠT I.</w:t>
            </w:r>
          </w:p>
        </w:tc>
        <w:tc>
          <w:tcPr>
            <w:tcW w:w="3118" w:type="dxa"/>
            <w:vAlign w:val="center"/>
          </w:tcPr>
          <w:p w14:paraId="66C2A964" w14:textId="77777777" w:rsidR="00E53613" w:rsidRPr="00AC5214" w:rsidRDefault="00E53613" w:rsidP="00851AC3">
            <w:pPr>
              <w:widowControl w:val="0"/>
              <w:rPr>
                <w:sz w:val="23"/>
                <w:szCs w:val="23"/>
              </w:rPr>
            </w:pPr>
            <w:r w:rsidRPr="00AC5214">
              <w:rPr>
                <w:rFonts w:eastAsia="Calibri"/>
                <w:sz w:val="23"/>
                <w:szCs w:val="23"/>
              </w:rPr>
              <w:t>Ing. et Ing. Filip Kuffa</w:t>
            </w:r>
          </w:p>
        </w:tc>
        <w:tc>
          <w:tcPr>
            <w:tcW w:w="1276" w:type="dxa"/>
          </w:tcPr>
          <w:p w14:paraId="54E960A1" w14:textId="77777777" w:rsidR="00E53613" w:rsidRPr="00AC5214" w:rsidRDefault="00E53613" w:rsidP="00851AC3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1221" w:type="dxa"/>
          </w:tcPr>
          <w:p w14:paraId="182CF1A2" w14:textId="77777777" w:rsidR="00E53613" w:rsidRPr="00AC5214" w:rsidRDefault="00E53613" w:rsidP="00851AC3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396" w:type="dxa"/>
            <w:textDirection w:val="btLr"/>
          </w:tcPr>
          <w:p w14:paraId="0F3E91F8" w14:textId="77777777" w:rsidR="00E53613" w:rsidRPr="00AC5214" w:rsidRDefault="00E53613" w:rsidP="00851AC3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  <w:tc>
          <w:tcPr>
            <w:tcW w:w="2777" w:type="dxa"/>
            <w:vMerge/>
          </w:tcPr>
          <w:p w14:paraId="6E72A0D2" w14:textId="77777777" w:rsidR="00E53613" w:rsidRPr="00AC5214" w:rsidRDefault="00E53613" w:rsidP="00851AC3">
            <w:pPr>
              <w:widowControl w:val="0"/>
              <w:rPr>
                <w:rFonts w:eastAsia="Calibri"/>
                <w:sz w:val="23"/>
                <w:szCs w:val="23"/>
              </w:rPr>
            </w:pPr>
          </w:p>
        </w:tc>
      </w:tr>
    </w:tbl>
    <w:p w14:paraId="4AAFFD1C" w14:textId="77777777" w:rsidR="00CC479C" w:rsidRDefault="00CC479C" w:rsidP="009040EA">
      <w:pPr>
        <w:widowControl w:val="0"/>
        <w:autoSpaceDE w:val="0"/>
        <w:autoSpaceDN w:val="0"/>
        <w:adjustRightInd w:val="0"/>
        <w:spacing w:line="276" w:lineRule="auto"/>
        <w:rPr>
          <w:sz w:val="22"/>
          <w:szCs w:val="22"/>
        </w:rPr>
      </w:pPr>
    </w:p>
    <w:p w14:paraId="4BB87460" w14:textId="77777777" w:rsidR="009C4785" w:rsidRPr="006A0EBB" w:rsidRDefault="00D40A64" w:rsidP="005F3812">
      <w:pPr>
        <w:widowControl w:val="0"/>
        <w:autoSpaceDE w:val="0"/>
        <w:autoSpaceDN w:val="0"/>
        <w:adjustRightInd w:val="0"/>
        <w:spacing w:after="240" w:line="276" w:lineRule="auto"/>
        <w:rPr>
          <w:sz w:val="23"/>
          <w:szCs w:val="23"/>
        </w:rPr>
      </w:pPr>
      <w:r w:rsidRPr="006A0EBB">
        <w:rPr>
          <w:sz w:val="23"/>
          <w:szCs w:val="23"/>
        </w:rPr>
        <w:t>V</w:t>
      </w:r>
      <w:r w:rsidR="002059FC" w:rsidRPr="006A0EBB">
        <w:rPr>
          <w:sz w:val="23"/>
          <w:szCs w:val="23"/>
        </w:rPr>
        <w:t>ážený pán štátny tajomník,</w:t>
      </w:r>
    </w:p>
    <w:p w14:paraId="2D26F5BF" w14:textId="2962AE59" w:rsidR="00B56D89" w:rsidRDefault="00863188" w:rsidP="00233504">
      <w:pPr>
        <w:pStyle w:val="TableParagraph"/>
        <w:spacing w:line="270" w:lineRule="exact"/>
        <w:ind w:left="0" w:right="140" w:firstLine="709"/>
        <w:jc w:val="both"/>
        <w:rPr>
          <w:sz w:val="23"/>
          <w:szCs w:val="23"/>
          <w:lang w:val="sk-SK" w:eastAsia="sk-SK"/>
        </w:rPr>
      </w:pPr>
      <w:r>
        <w:rPr>
          <w:sz w:val="23"/>
          <w:szCs w:val="23"/>
          <w:lang w:val="sk-SK" w:eastAsia="sk-SK"/>
        </w:rPr>
        <w:t xml:space="preserve">na pracovnom stretnutí </w:t>
      </w:r>
      <w:r w:rsidR="007B0B4B" w:rsidRPr="004F204F">
        <w:rPr>
          <w:sz w:val="23"/>
          <w:szCs w:val="23"/>
          <w:lang w:val="sk-SK" w:eastAsia="sk-SK"/>
        </w:rPr>
        <w:t xml:space="preserve">dňa 21. mája 2026 </w:t>
      </w:r>
      <w:r>
        <w:rPr>
          <w:sz w:val="23"/>
          <w:szCs w:val="23"/>
          <w:lang w:val="sk-SK" w:eastAsia="sk-SK"/>
        </w:rPr>
        <w:t xml:space="preserve">Vás </w:t>
      </w:r>
      <w:r w:rsidR="007B0B4B" w:rsidRPr="004F204F">
        <w:rPr>
          <w:sz w:val="23"/>
          <w:szCs w:val="23"/>
          <w:lang w:val="sk-SK" w:eastAsia="sk-SK"/>
        </w:rPr>
        <w:t>sekci</w:t>
      </w:r>
      <w:r>
        <w:rPr>
          <w:sz w:val="23"/>
          <w:szCs w:val="23"/>
          <w:lang w:val="sk-SK" w:eastAsia="sk-SK"/>
        </w:rPr>
        <w:t>a</w:t>
      </w:r>
      <w:r w:rsidR="007B0B4B" w:rsidRPr="004F204F">
        <w:rPr>
          <w:sz w:val="23"/>
          <w:szCs w:val="23"/>
          <w:lang w:val="sk-SK" w:eastAsia="sk-SK"/>
        </w:rPr>
        <w:t xml:space="preserve"> ochrany prírody </w:t>
      </w:r>
      <w:r>
        <w:rPr>
          <w:sz w:val="23"/>
          <w:szCs w:val="23"/>
          <w:lang w:val="sk-SK" w:eastAsia="sk-SK"/>
        </w:rPr>
        <w:t xml:space="preserve">a </w:t>
      </w:r>
      <w:r w:rsidR="007B0B4B" w:rsidRPr="004F204F">
        <w:rPr>
          <w:sz w:val="23"/>
          <w:szCs w:val="23"/>
          <w:lang w:val="sk-SK" w:eastAsia="sk-SK"/>
        </w:rPr>
        <w:t xml:space="preserve">krajiny Ministerstva životného prostredia Slovenskej republiky (ďalej len </w:t>
      </w:r>
      <w:r w:rsidR="00E87D63">
        <w:rPr>
          <w:sz w:val="23"/>
          <w:szCs w:val="23"/>
          <w:lang w:val="sk-SK" w:eastAsia="sk-SK"/>
        </w:rPr>
        <w:t xml:space="preserve">„sekcia“, resp. </w:t>
      </w:r>
      <w:r w:rsidR="007B0B4B" w:rsidRPr="004F204F">
        <w:rPr>
          <w:sz w:val="23"/>
          <w:szCs w:val="23"/>
          <w:lang w:val="sk-SK" w:eastAsia="sk-SK"/>
        </w:rPr>
        <w:t xml:space="preserve">„ministerstvo“) </w:t>
      </w:r>
      <w:r>
        <w:rPr>
          <w:sz w:val="23"/>
          <w:szCs w:val="23"/>
          <w:lang w:val="sk-SK" w:eastAsia="sk-SK"/>
        </w:rPr>
        <w:t>krátko informovala o interview s Európskou komisiou (EK)</w:t>
      </w:r>
      <w:r w:rsidR="00763F81">
        <w:rPr>
          <w:sz w:val="23"/>
          <w:szCs w:val="23"/>
          <w:lang w:val="sk-SK" w:eastAsia="sk-SK"/>
        </w:rPr>
        <w:t xml:space="preserve"> v rámci procesu</w:t>
      </w:r>
      <w:r>
        <w:rPr>
          <w:sz w:val="23"/>
          <w:szCs w:val="23"/>
          <w:lang w:val="sk-SK" w:eastAsia="sk-SK"/>
        </w:rPr>
        <w:t xml:space="preserve"> </w:t>
      </w:r>
      <w:r w:rsidR="00D040FE" w:rsidRPr="00D040FE">
        <w:rPr>
          <w:b/>
          <w:sz w:val="23"/>
          <w:szCs w:val="23"/>
          <w:lang w:val="sk-SK" w:eastAsia="sk-SK"/>
        </w:rPr>
        <w:t xml:space="preserve">hodnotenia </w:t>
      </w:r>
      <w:r w:rsidRPr="00763F81">
        <w:rPr>
          <w:b/>
          <w:sz w:val="23"/>
          <w:szCs w:val="23"/>
          <w:lang w:val="sk-SK" w:eastAsia="sk-SK"/>
        </w:rPr>
        <w:t>odolnosti smernice o biotopoch a smernice o vtákoch („</w:t>
      </w:r>
      <w:proofErr w:type="spellStart"/>
      <w:r w:rsidRPr="00763F81">
        <w:rPr>
          <w:b/>
          <w:sz w:val="23"/>
          <w:szCs w:val="23"/>
          <w:lang w:val="sk-SK" w:eastAsia="sk-SK"/>
        </w:rPr>
        <w:t>stress</w:t>
      </w:r>
      <w:proofErr w:type="spellEnd"/>
      <w:r w:rsidRPr="00763F81">
        <w:rPr>
          <w:b/>
          <w:sz w:val="23"/>
          <w:szCs w:val="23"/>
          <w:lang w:val="sk-SK" w:eastAsia="sk-SK"/>
        </w:rPr>
        <w:t>-test“</w:t>
      </w:r>
      <w:r>
        <w:rPr>
          <w:sz w:val="23"/>
          <w:szCs w:val="23"/>
          <w:lang w:val="sk-SK" w:eastAsia="sk-SK"/>
        </w:rPr>
        <w:t>)</w:t>
      </w:r>
      <w:r w:rsidR="00B56D89">
        <w:rPr>
          <w:sz w:val="23"/>
          <w:szCs w:val="23"/>
          <w:lang w:val="sk-SK" w:eastAsia="sk-SK"/>
        </w:rPr>
        <w:t xml:space="preserve">, predmetom ktorého </w:t>
      </w:r>
      <w:r w:rsidR="00B12999">
        <w:rPr>
          <w:sz w:val="23"/>
          <w:szCs w:val="23"/>
          <w:lang w:val="sk-SK" w:eastAsia="sk-SK"/>
        </w:rPr>
        <w:t xml:space="preserve">sú </w:t>
      </w:r>
      <w:r w:rsidR="00B56D89" w:rsidRPr="00BC1302">
        <w:rPr>
          <w:b/>
          <w:sz w:val="23"/>
          <w:szCs w:val="23"/>
          <w:lang w:val="sk-SK" w:eastAsia="sk-SK"/>
        </w:rPr>
        <w:t>3 hlavné témy</w:t>
      </w:r>
      <w:r w:rsidR="00B56D89">
        <w:rPr>
          <w:sz w:val="23"/>
          <w:szCs w:val="23"/>
          <w:lang w:val="sk-SK" w:eastAsia="sk-SK"/>
        </w:rPr>
        <w:t>:</w:t>
      </w:r>
    </w:p>
    <w:p w14:paraId="4AAE7A86" w14:textId="4DFC23F0" w:rsidR="00B56D89" w:rsidRPr="007C68F0" w:rsidRDefault="007C68F0" w:rsidP="00B56D89">
      <w:pPr>
        <w:pStyle w:val="TableParagraph"/>
        <w:numPr>
          <w:ilvl w:val="0"/>
          <w:numId w:val="17"/>
        </w:numPr>
        <w:spacing w:line="270" w:lineRule="exact"/>
        <w:ind w:right="140"/>
        <w:jc w:val="both"/>
        <w:rPr>
          <w:sz w:val="23"/>
          <w:szCs w:val="23"/>
          <w:lang w:val="sk-SK" w:eastAsia="sk-SK"/>
        </w:rPr>
      </w:pPr>
      <w:proofErr w:type="spellStart"/>
      <w:r w:rsidRPr="007C68F0">
        <w:rPr>
          <w:sz w:val="23"/>
          <w:szCs w:val="23"/>
          <w:lang w:eastAsia="sk-SK"/>
        </w:rPr>
        <w:t>Uplatňovanie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čl</w:t>
      </w:r>
      <w:proofErr w:type="spellEnd"/>
      <w:r w:rsidRPr="007C68F0">
        <w:rPr>
          <w:sz w:val="23"/>
          <w:szCs w:val="23"/>
          <w:lang w:eastAsia="sk-SK"/>
        </w:rPr>
        <w:t xml:space="preserve">. 6 </w:t>
      </w:r>
      <w:proofErr w:type="spellStart"/>
      <w:r w:rsidRPr="007C68F0">
        <w:rPr>
          <w:sz w:val="23"/>
          <w:szCs w:val="23"/>
          <w:lang w:eastAsia="sk-SK"/>
        </w:rPr>
        <w:t>smernice</w:t>
      </w:r>
      <w:proofErr w:type="spellEnd"/>
      <w:r w:rsidRPr="007C68F0">
        <w:rPr>
          <w:sz w:val="23"/>
          <w:szCs w:val="23"/>
          <w:lang w:eastAsia="sk-SK"/>
        </w:rPr>
        <w:t xml:space="preserve"> o </w:t>
      </w:r>
      <w:proofErr w:type="spellStart"/>
      <w:r w:rsidRPr="007C68F0">
        <w:rPr>
          <w:sz w:val="23"/>
          <w:szCs w:val="23"/>
          <w:lang w:eastAsia="sk-SK"/>
        </w:rPr>
        <w:t>biotopoch</w:t>
      </w:r>
      <w:proofErr w:type="spellEnd"/>
      <w:r w:rsidRPr="007C68F0">
        <w:rPr>
          <w:sz w:val="23"/>
          <w:szCs w:val="23"/>
          <w:lang w:eastAsia="sk-SK"/>
        </w:rPr>
        <w:t xml:space="preserve"> so </w:t>
      </w:r>
      <w:proofErr w:type="spellStart"/>
      <w:r w:rsidRPr="007C68F0">
        <w:rPr>
          <w:sz w:val="23"/>
          <w:szCs w:val="23"/>
          <w:lang w:eastAsia="sk-SK"/>
        </w:rPr>
        <w:t>zameraním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na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postup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primeraného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hodnotenia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lokalít</w:t>
      </w:r>
      <w:proofErr w:type="spellEnd"/>
      <w:r w:rsidRPr="007C68F0">
        <w:rPr>
          <w:sz w:val="23"/>
          <w:szCs w:val="23"/>
          <w:lang w:eastAsia="sk-SK"/>
        </w:rPr>
        <w:t xml:space="preserve"> </w:t>
      </w:r>
      <w:proofErr w:type="spellStart"/>
      <w:r w:rsidRPr="007C68F0">
        <w:rPr>
          <w:sz w:val="23"/>
          <w:szCs w:val="23"/>
          <w:lang w:eastAsia="sk-SK"/>
        </w:rPr>
        <w:t>sústavy</w:t>
      </w:r>
      <w:proofErr w:type="spellEnd"/>
      <w:r w:rsidRPr="007C68F0">
        <w:rPr>
          <w:sz w:val="23"/>
          <w:szCs w:val="23"/>
          <w:lang w:eastAsia="sk-SK"/>
        </w:rPr>
        <w:t xml:space="preserve"> Natura 2000</w:t>
      </w:r>
      <w:r w:rsidR="005F3812" w:rsidRPr="007C68F0">
        <w:rPr>
          <w:sz w:val="23"/>
          <w:szCs w:val="23"/>
          <w:lang w:val="sk-SK" w:eastAsia="sk-SK"/>
        </w:rPr>
        <w:t>,</w:t>
      </w:r>
    </w:p>
    <w:p w14:paraId="229F543A" w14:textId="65C100CA" w:rsidR="00B56D89" w:rsidRDefault="00B56D89" w:rsidP="00B56D89">
      <w:pPr>
        <w:pStyle w:val="TableParagraph"/>
        <w:numPr>
          <w:ilvl w:val="0"/>
          <w:numId w:val="17"/>
        </w:numPr>
        <w:spacing w:line="270" w:lineRule="exact"/>
        <w:ind w:right="140"/>
        <w:jc w:val="both"/>
        <w:rPr>
          <w:sz w:val="23"/>
          <w:szCs w:val="23"/>
          <w:lang w:val="sk-SK" w:eastAsia="sk-SK"/>
        </w:rPr>
      </w:pPr>
      <w:r>
        <w:rPr>
          <w:sz w:val="23"/>
          <w:szCs w:val="23"/>
          <w:lang w:val="sk-SK" w:eastAsia="sk-SK"/>
        </w:rPr>
        <w:t>Koheren</w:t>
      </w:r>
      <w:r w:rsidR="007C68F0">
        <w:rPr>
          <w:sz w:val="23"/>
          <w:szCs w:val="23"/>
          <w:lang w:val="sk-SK" w:eastAsia="sk-SK"/>
        </w:rPr>
        <w:t>tnosť</w:t>
      </w:r>
      <w:r>
        <w:rPr>
          <w:sz w:val="23"/>
          <w:szCs w:val="23"/>
          <w:lang w:val="sk-SK" w:eastAsia="sk-SK"/>
        </w:rPr>
        <w:t xml:space="preserve"> politík, zapojenie zainteresovaných, finančná podpora a riadenie (vrátane monitoringu a</w:t>
      </w:r>
      <w:r w:rsidR="007C68F0">
        <w:rPr>
          <w:sz w:val="23"/>
          <w:szCs w:val="23"/>
          <w:lang w:val="sk-SK" w:eastAsia="sk-SK"/>
        </w:rPr>
        <w:t> podávania správ</w:t>
      </w:r>
      <w:r>
        <w:rPr>
          <w:sz w:val="23"/>
          <w:szCs w:val="23"/>
          <w:lang w:val="sk-SK" w:eastAsia="sk-SK"/>
        </w:rPr>
        <w:t>)</w:t>
      </w:r>
      <w:r w:rsidR="005F3812">
        <w:rPr>
          <w:sz w:val="23"/>
          <w:szCs w:val="23"/>
          <w:lang w:val="sk-SK" w:eastAsia="sk-SK"/>
        </w:rPr>
        <w:t>,</w:t>
      </w:r>
    </w:p>
    <w:p w14:paraId="556EFDF9" w14:textId="77777777" w:rsidR="00B56D89" w:rsidRDefault="00B56D89" w:rsidP="005F3812">
      <w:pPr>
        <w:pStyle w:val="TableParagraph"/>
        <w:numPr>
          <w:ilvl w:val="0"/>
          <w:numId w:val="17"/>
        </w:numPr>
        <w:spacing w:after="120" w:line="270" w:lineRule="exact"/>
        <w:ind w:left="1066" w:right="142" w:hanging="357"/>
        <w:jc w:val="both"/>
        <w:rPr>
          <w:sz w:val="23"/>
          <w:szCs w:val="23"/>
          <w:lang w:val="sk-SK" w:eastAsia="sk-SK"/>
        </w:rPr>
      </w:pPr>
      <w:r>
        <w:rPr>
          <w:sz w:val="23"/>
          <w:szCs w:val="23"/>
          <w:lang w:val="sk-SK" w:eastAsia="sk-SK"/>
        </w:rPr>
        <w:t>Ochrana druhov a výnimky, ako aj postupy na prispôsobenie príloh vedeckému a technickému pokroku.</w:t>
      </w:r>
    </w:p>
    <w:p w14:paraId="3AB6CB87" w14:textId="23561ED3" w:rsidR="00B56D89" w:rsidRDefault="00863188" w:rsidP="00B56D89">
      <w:pPr>
        <w:pStyle w:val="TableParagraph"/>
        <w:spacing w:line="270" w:lineRule="exact"/>
        <w:ind w:left="142" w:right="140" w:firstLine="567"/>
        <w:jc w:val="both"/>
        <w:rPr>
          <w:sz w:val="23"/>
          <w:szCs w:val="23"/>
          <w:lang w:val="sk-SK" w:eastAsia="sk-SK"/>
        </w:rPr>
      </w:pPr>
      <w:r w:rsidRPr="00BC1302">
        <w:rPr>
          <w:b/>
          <w:sz w:val="23"/>
          <w:szCs w:val="23"/>
          <w:lang w:val="sk-SK" w:eastAsia="sk-SK"/>
        </w:rPr>
        <w:t>Interview sa konalo 26. mája 2026</w:t>
      </w:r>
      <w:r>
        <w:rPr>
          <w:sz w:val="23"/>
          <w:szCs w:val="23"/>
          <w:lang w:val="sk-SK" w:eastAsia="sk-SK"/>
        </w:rPr>
        <w:t xml:space="preserve"> za účasti zástupcov rezortu ministerstva</w:t>
      </w:r>
      <w:r w:rsidR="00763F81">
        <w:rPr>
          <w:sz w:val="23"/>
          <w:szCs w:val="23"/>
          <w:lang w:val="sk-SK" w:eastAsia="sk-SK"/>
        </w:rPr>
        <w:t xml:space="preserve"> a  </w:t>
      </w:r>
      <w:r>
        <w:rPr>
          <w:sz w:val="23"/>
          <w:szCs w:val="23"/>
          <w:lang w:val="sk-SK" w:eastAsia="sk-SK"/>
        </w:rPr>
        <w:t xml:space="preserve">rezortu pôdohospodárstva. EK zašle na verifikáciu </w:t>
      </w:r>
      <w:r w:rsidRPr="00B12999">
        <w:rPr>
          <w:b/>
          <w:sz w:val="23"/>
          <w:szCs w:val="23"/>
          <w:lang w:val="sk-SK" w:eastAsia="sk-SK"/>
        </w:rPr>
        <w:t>závery, ktoré Vám v prípade záujmu poskytneme</w:t>
      </w:r>
      <w:r w:rsidR="00B56D89">
        <w:rPr>
          <w:sz w:val="23"/>
          <w:szCs w:val="23"/>
          <w:lang w:val="sk-SK" w:eastAsia="sk-SK"/>
        </w:rPr>
        <w:t>. K</w:t>
      </w:r>
      <w:r w:rsidR="00CB4C5A">
        <w:rPr>
          <w:sz w:val="23"/>
          <w:szCs w:val="23"/>
          <w:lang w:val="sk-SK" w:eastAsia="sk-SK"/>
        </w:rPr>
        <w:t xml:space="preserve"> témam </w:t>
      </w:r>
      <w:r w:rsidR="00B56D89">
        <w:rPr>
          <w:sz w:val="23"/>
          <w:szCs w:val="23"/>
          <w:lang w:val="sk-SK" w:eastAsia="sk-SK"/>
        </w:rPr>
        <w:t>a) a b) odzneli dobré príklady za Slovensko, ako aj výzvy a návrhy na zlepšenie</w:t>
      </w:r>
      <w:r w:rsidR="00BC1302">
        <w:rPr>
          <w:sz w:val="23"/>
          <w:szCs w:val="23"/>
          <w:lang w:val="sk-SK" w:eastAsia="sk-SK"/>
        </w:rPr>
        <w:t xml:space="preserve"> aj zo strany EK</w:t>
      </w:r>
      <w:r w:rsidR="00B56D89">
        <w:rPr>
          <w:sz w:val="23"/>
          <w:szCs w:val="23"/>
          <w:lang w:val="sk-SK" w:eastAsia="sk-SK"/>
        </w:rPr>
        <w:t>. K</w:t>
      </w:r>
      <w:r w:rsidR="00CB4C5A">
        <w:rPr>
          <w:sz w:val="23"/>
          <w:szCs w:val="23"/>
          <w:lang w:val="sk-SK" w:eastAsia="sk-SK"/>
        </w:rPr>
        <w:t xml:space="preserve"> téme </w:t>
      </w:r>
      <w:r w:rsidR="00B56D89">
        <w:rPr>
          <w:sz w:val="23"/>
          <w:szCs w:val="23"/>
          <w:lang w:val="sk-SK" w:eastAsia="sk-SK"/>
        </w:rPr>
        <w:t>c) sekcia o. i. navrhla:</w:t>
      </w:r>
    </w:p>
    <w:p w14:paraId="655A206D" w14:textId="391B9EC5" w:rsidR="004F6B3A" w:rsidRPr="005F3812" w:rsidRDefault="005F3812" w:rsidP="00B81576">
      <w:pPr>
        <w:pStyle w:val="TableParagraph"/>
        <w:numPr>
          <w:ilvl w:val="0"/>
          <w:numId w:val="18"/>
        </w:numPr>
        <w:spacing w:line="270" w:lineRule="exact"/>
        <w:ind w:right="140"/>
        <w:jc w:val="both"/>
        <w:rPr>
          <w:sz w:val="23"/>
          <w:szCs w:val="23"/>
          <w:lang w:val="sk-SK" w:eastAsia="sk-SK"/>
        </w:rPr>
      </w:pPr>
      <w:r>
        <w:rPr>
          <w:b/>
          <w:sz w:val="23"/>
          <w:szCs w:val="23"/>
          <w:lang w:val="sk-SK" w:eastAsia="sk-SK"/>
        </w:rPr>
        <w:t>z</w:t>
      </w:r>
      <w:r w:rsidR="004F6B3A" w:rsidRPr="004F6B3A">
        <w:rPr>
          <w:b/>
          <w:sz w:val="23"/>
          <w:szCs w:val="23"/>
          <w:lang w:val="sk-SK" w:eastAsia="sk-SK"/>
        </w:rPr>
        <w:t>avedenie väčšej flexibility pri manévrovaní jednotlivých druhov v rámci príloh smernice o biotopo</w:t>
      </w:r>
      <w:r>
        <w:rPr>
          <w:b/>
          <w:sz w:val="23"/>
          <w:szCs w:val="23"/>
          <w:lang w:val="sk-SK" w:eastAsia="sk-SK"/>
        </w:rPr>
        <w:t>ch</w:t>
      </w:r>
      <w:r w:rsidR="004F6B3A" w:rsidRPr="004F6B3A">
        <w:rPr>
          <w:b/>
          <w:sz w:val="23"/>
          <w:szCs w:val="23"/>
          <w:lang w:val="sk-SK" w:eastAsia="sk-SK"/>
        </w:rPr>
        <w:t xml:space="preserve"> a smernice o vtá</w:t>
      </w:r>
      <w:r>
        <w:rPr>
          <w:b/>
          <w:sz w:val="23"/>
          <w:szCs w:val="23"/>
          <w:lang w:val="sk-SK" w:eastAsia="sk-SK"/>
        </w:rPr>
        <w:t>koch</w:t>
      </w:r>
      <w:r w:rsidR="004F6B3A" w:rsidRPr="004F6B3A">
        <w:rPr>
          <w:b/>
          <w:sz w:val="23"/>
          <w:szCs w:val="23"/>
          <w:lang w:val="sk-SK" w:eastAsia="sk-SK"/>
        </w:rPr>
        <w:t>, resp. stanovenie podmienok, za ktorých by bolo možné preradenie druhu v rámci príloh</w:t>
      </w:r>
      <w:r w:rsidR="00B12999">
        <w:rPr>
          <w:b/>
          <w:sz w:val="23"/>
          <w:szCs w:val="23"/>
          <w:lang w:val="sk-SK" w:eastAsia="sk-SK"/>
        </w:rPr>
        <w:t>,</w:t>
      </w:r>
    </w:p>
    <w:p w14:paraId="1E460EAA" w14:textId="234EA709" w:rsidR="004F6B3A" w:rsidRPr="004F6B3A" w:rsidRDefault="005F3812" w:rsidP="00B81576">
      <w:pPr>
        <w:pStyle w:val="TableParagraph"/>
        <w:numPr>
          <w:ilvl w:val="0"/>
          <w:numId w:val="18"/>
        </w:numPr>
        <w:spacing w:line="270" w:lineRule="exact"/>
        <w:ind w:right="140"/>
        <w:jc w:val="both"/>
        <w:rPr>
          <w:b/>
          <w:bCs/>
          <w:sz w:val="23"/>
          <w:szCs w:val="23"/>
          <w:lang w:val="sk-SK" w:eastAsia="sk-SK"/>
        </w:rPr>
      </w:pPr>
      <w:r>
        <w:rPr>
          <w:b/>
          <w:bCs/>
          <w:sz w:val="23"/>
          <w:szCs w:val="23"/>
          <w:lang w:val="sk-SK" w:eastAsia="sk-SK"/>
        </w:rPr>
        <w:t>z</w:t>
      </w:r>
      <w:r w:rsidR="004F6B3A" w:rsidRPr="005F3812">
        <w:rPr>
          <w:b/>
          <w:bCs/>
          <w:sz w:val="23"/>
          <w:szCs w:val="23"/>
          <w:lang w:val="sk-SK" w:eastAsia="sk-SK"/>
        </w:rPr>
        <w:t>avedenie legislatívnej výnimky pre štátne subjekty, ktoré v nevyhnutnom rozsahu môžu vykonávať zakázané činnosti v naliehavých prípadoch (</w:t>
      </w:r>
      <w:r w:rsidR="004F6B3A">
        <w:rPr>
          <w:b/>
          <w:bCs/>
          <w:sz w:val="23"/>
          <w:szCs w:val="23"/>
          <w:lang w:val="sk-SK" w:eastAsia="sk-SK"/>
        </w:rPr>
        <w:t xml:space="preserve">napr. </w:t>
      </w:r>
      <w:r w:rsidR="004F6B3A" w:rsidRPr="005F3812">
        <w:rPr>
          <w:b/>
          <w:bCs/>
          <w:sz w:val="23"/>
          <w:szCs w:val="23"/>
          <w:lang w:val="sk-SK" w:eastAsia="sk-SK"/>
        </w:rPr>
        <w:t>činnosť zásahového tímu</w:t>
      </w:r>
      <w:r w:rsidR="004F6B3A" w:rsidRPr="004F6B3A">
        <w:rPr>
          <w:b/>
          <w:bCs/>
          <w:sz w:val="23"/>
          <w:szCs w:val="23"/>
          <w:lang w:val="sk-SK" w:eastAsia="sk-SK"/>
        </w:rPr>
        <w:t>)</w:t>
      </w:r>
      <w:r w:rsidR="00B12999">
        <w:rPr>
          <w:b/>
          <w:bCs/>
          <w:sz w:val="23"/>
          <w:szCs w:val="23"/>
          <w:lang w:val="sk-SK" w:eastAsia="sk-SK"/>
        </w:rPr>
        <w:t>,</w:t>
      </w:r>
    </w:p>
    <w:p w14:paraId="5EA11887" w14:textId="086A3426" w:rsidR="00B81576" w:rsidRPr="005F3812" w:rsidRDefault="005F3812" w:rsidP="00B81576">
      <w:pPr>
        <w:pStyle w:val="TableParagraph"/>
        <w:numPr>
          <w:ilvl w:val="0"/>
          <w:numId w:val="18"/>
        </w:numPr>
        <w:spacing w:line="270" w:lineRule="exact"/>
        <w:ind w:right="140"/>
        <w:jc w:val="both"/>
        <w:rPr>
          <w:b/>
          <w:bCs/>
          <w:sz w:val="23"/>
          <w:szCs w:val="23"/>
          <w:lang w:val="sk-SK" w:eastAsia="sk-SK"/>
        </w:rPr>
      </w:pPr>
      <w:r>
        <w:rPr>
          <w:b/>
          <w:bCs/>
          <w:sz w:val="23"/>
          <w:szCs w:val="23"/>
          <w:lang w:val="sk-SK" w:eastAsia="sk-SK"/>
        </w:rPr>
        <w:lastRenderedPageBreak/>
        <w:t>z</w:t>
      </w:r>
      <w:r w:rsidR="004F6B3A" w:rsidRPr="005F3812">
        <w:rPr>
          <w:b/>
          <w:bCs/>
          <w:sz w:val="23"/>
          <w:szCs w:val="23"/>
          <w:lang w:val="sk-SK" w:eastAsia="sk-SK"/>
        </w:rPr>
        <w:t>jednoduš</w:t>
      </w:r>
      <w:r w:rsidR="009E2DB4">
        <w:rPr>
          <w:b/>
          <w:bCs/>
          <w:sz w:val="23"/>
          <w:szCs w:val="23"/>
          <w:lang w:val="sk-SK" w:eastAsia="sk-SK"/>
        </w:rPr>
        <w:t>enie</w:t>
      </w:r>
      <w:r w:rsidR="004F6B3A" w:rsidRPr="005F3812">
        <w:rPr>
          <w:b/>
          <w:bCs/>
          <w:sz w:val="23"/>
          <w:szCs w:val="23"/>
          <w:lang w:val="sk-SK" w:eastAsia="sk-SK"/>
        </w:rPr>
        <w:t xml:space="preserve"> povoľovani</w:t>
      </w:r>
      <w:r w:rsidR="009E2DB4">
        <w:rPr>
          <w:b/>
          <w:bCs/>
          <w:sz w:val="23"/>
          <w:szCs w:val="23"/>
          <w:lang w:val="sk-SK" w:eastAsia="sk-SK"/>
        </w:rPr>
        <w:t>a</w:t>
      </w:r>
      <w:r w:rsidR="004F6B3A" w:rsidRPr="005F3812">
        <w:rPr>
          <w:b/>
          <w:bCs/>
          <w:sz w:val="23"/>
          <w:szCs w:val="23"/>
          <w:lang w:val="sk-SK" w:eastAsia="sk-SK"/>
        </w:rPr>
        <w:t xml:space="preserve"> držby a prepravy jedincov chránených druhov v prípade už usmrtených alebo uhynutých jedincov.</w:t>
      </w:r>
    </w:p>
    <w:p w14:paraId="02842A19" w14:textId="77777777" w:rsidR="00B81576" w:rsidRDefault="00B81576" w:rsidP="00B81576">
      <w:pPr>
        <w:pStyle w:val="TableParagraph"/>
        <w:spacing w:line="270" w:lineRule="exact"/>
        <w:ind w:right="140"/>
        <w:jc w:val="both"/>
        <w:rPr>
          <w:sz w:val="23"/>
          <w:szCs w:val="23"/>
          <w:lang w:val="sk-SK" w:eastAsia="sk-SK"/>
        </w:rPr>
      </w:pPr>
    </w:p>
    <w:p w14:paraId="234FA4E6" w14:textId="76B74F2E" w:rsidR="00BC1302" w:rsidRDefault="00B81576" w:rsidP="00BC1302">
      <w:pPr>
        <w:pStyle w:val="TableParagraph"/>
        <w:spacing w:line="270" w:lineRule="exact"/>
        <w:ind w:left="0" w:right="140" w:firstLine="709"/>
        <w:jc w:val="both"/>
        <w:rPr>
          <w:sz w:val="23"/>
          <w:szCs w:val="23"/>
          <w:lang w:val="sk-SK" w:eastAsia="sk-SK"/>
        </w:rPr>
      </w:pPr>
      <w:r>
        <w:rPr>
          <w:sz w:val="23"/>
          <w:szCs w:val="23"/>
          <w:lang w:val="sk-SK" w:eastAsia="sk-SK"/>
        </w:rPr>
        <w:t xml:space="preserve">EK </w:t>
      </w:r>
      <w:r w:rsidR="00BC1302">
        <w:rPr>
          <w:sz w:val="23"/>
          <w:szCs w:val="23"/>
          <w:lang w:val="sk-SK" w:eastAsia="sk-SK"/>
        </w:rPr>
        <w:t xml:space="preserve">v rámci interview </w:t>
      </w:r>
      <w:r>
        <w:rPr>
          <w:sz w:val="23"/>
          <w:szCs w:val="23"/>
          <w:lang w:val="sk-SK" w:eastAsia="sk-SK"/>
        </w:rPr>
        <w:t>ocenila prípravu podrobných podkladov (prezentácií) zo strany prítomných</w:t>
      </w:r>
      <w:r w:rsidR="00BC1302">
        <w:rPr>
          <w:sz w:val="23"/>
          <w:szCs w:val="23"/>
          <w:lang w:val="sk-SK" w:eastAsia="sk-SK"/>
        </w:rPr>
        <w:t xml:space="preserve"> a zdôraznila, že zo strany ministerstva je potrebná aktívna účasť aj v </w:t>
      </w:r>
      <w:r w:rsidR="004F6B3A">
        <w:rPr>
          <w:sz w:val="23"/>
          <w:szCs w:val="23"/>
          <w:lang w:val="sk-SK" w:eastAsia="sk-SK"/>
        </w:rPr>
        <w:t xml:space="preserve">nasledujúcich </w:t>
      </w:r>
      <w:r w:rsidR="00BC1302">
        <w:rPr>
          <w:sz w:val="23"/>
          <w:szCs w:val="23"/>
          <w:lang w:val="sk-SK" w:eastAsia="sk-SK"/>
        </w:rPr>
        <w:t>krokoch „</w:t>
      </w:r>
      <w:proofErr w:type="spellStart"/>
      <w:r w:rsidR="00BC1302">
        <w:rPr>
          <w:sz w:val="23"/>
          <w:szCs w:val="23"/>
          <w:lang w:val="sk-SK" w:eastAsia="sk-SK"/>
        </w:rPr>
        <w:t>stress</w:t>
      </w:r>
      <w:proofErr w:type="spellEnd"/>
      <w:r w:rsidR="00BC1302">
        <w:rPr>
          <w:sz w:val="23"/>
          <w:szCs w:val="23"/>
          <w:lang w:val="sk-SK" w:eastAsia="sk-SK"/>
        </w:rPr>
        <w:t>-testu“</w:t>
      </w:r>
      <w:r w:rsidR="00AB5190">
        <w:rPr>
          <w:sz w:val="23"/>
          <w:szCs w:val="23"/>
          <w:lang w:val="sk-SK" w:eastAsia="sk-SK"/>
        </w:rPr>
        <w:t xml:space="preserve"> (s dôrazom na kvantifikáciu administratívnej záťaže a jej zjednodušenie)</w:t>
      </w:r>
      <w:bookmarkStart w:id="0" w:name="_GoBack"/>
      <w:bookmarkEnd w:id="0"/>
      <w:r w:rsidR="00BC1302">
        <w:rPr>
          <w:sz w:val="23"/>
          <w:szCs w:val="23"/>
          <w:lang w:val="sk-SK" w:eastAsia="sk-SK"/>
        </w:rPr>
        <w:t>:</w:t>
      </w:r>
    </w:p>
    <w:p w14:paraId="4175DEA7" w14:textId="71FAD6CA" w:rsidR="00BC1302" w:rsidRDefault="00BC1302" w:rsidP="00BC1302">
      <w:pPr>
        <w:pStyle w:val="TableParagraph"/>
        <w:numPr>
          <w:ilvl w:val="0"/>
          <w:numId w:val="19"/>
        </w:numPr>
        <w:spacing w:line="270" w:lineRule="exact"/>
        <w:ind w:right="140"/>
        <w:jc w:val="both"/>
        <w:rPr>
          <w:sz w:val="23"/>
          <w:szCs w:val="23"/>
          <w:lang w:val="sk-SK" w:eastAsia="sk-SK"/>
        </w:rPr>
      </w:pPr>
      <w:r w:rsidRPr="00BC1302">
        <w:rPr>
          <w:b/>
          <w:sz w:val="23"/>
          <w:szCs w:val="23"/>
          <w:lang w:val="sk-SK" w:eastAsia="sk-SK"/>
        </w:rPr>
        <w:t>dotazníkový prieskum, ktorý bol zaslaný všetkým členským štátom</w:t>
      </w:r>
      <w:r>
        <w:rPr>
          <w:sz w:val="23"/>
          <w:szCs w:val="23"/>
          <w:lang w:val="sk-SK" w:eastAsia="sk-SK"/>
        </w:rPr>
        <w:t xml:space="preserve"> Európskej únie </w:t>
      </w:r>
      <w:r w:rsidR="005F3812">
        <w:rPr>
          <w:sz w:val="23"/>
          <w:szCs w:val="23"/>
          <w:lang w:val="sk-SK" w:eastAsia="sk-SK"/>
        </w:rPr>
        <w:t>(</w:t>
      </w:r>
      <w:r>
        <w:rPr>
          <w:sz w:val="23"/>
          <w:szCs w:val="23"/>
          <w:lang w:val="sk-SK" w:eastAsia="sk-SK"/>
        </w:rPr>
        <w:t>EÚ</w:t>
      </w:r>
      <w:r w:rsidR="005F3812">
        <w:rPr>
          <w:sz w:val="23"/>
          <w:szCs w:val="23"/>
          <w:lang w:val="sk-SK" w:eastAsia="sk-SK"/>
        </w:rPr>
        <w:t>)</w:t>
      </w:r>
      <w:r>
        <w:rPr>
          <w:sz w:val="23"/>
          <w:szCs w:val="23"/>
          <w:lang w:val="sk-SK" w:eastAsia="sk-SK"/>
        </w:rPr>
        <w:t xml:space="preserve"> dňa 26. mája 2026 (termín do 30. júna 2026) – tu je potrebné </w:t>
      </w:r>
      <w:r w:rsidR="00D040FE">
        <w:rPr>
          <w:sz w:val="23"/>
          <w:szCs w:val="23"/>
          <w:lang w:val="sk-SK" w:eastAsia="sk-SK"/>
        </w:rPr>
        <w:t xml:space="preserve">podrobný </w:t>
      </w:r>
      <w:r>
        <w:rPr>
          <w:sz w:val="23"/>
          <w:szCs w:val="23"/>
          <w:lang w:val="sk-SK" w:eastAsia="sk-SK"/>
        </w:rPr>
        <w:t>dotazník vyplniť</w:t>
      </w:r>
      <w:r w:rsidR="005F3812">
        <w:rPr>
          <w:sz w:val="23"/>
          <w:szCs w:val="23"/>
          <w:lang w:val="sk-SK" w:eastAsia="sk-SK"/>
        </w:rPr>
        <w:t xml:space="preserve"> a </w:t>
      </w:r>
      <w:r>
        <w:rPr>
          <w:sz w:val="23"/>
          <w:szCs w:val="23"/>
          <w:lang w:val="sk-SK" w:eastAsia="sk-SK"/>
        </w:rPr>
        <w:t xml:space="preserve"> </w:t>
      </w:r>
    </w:p>
    <w:p w14:paraId="61EB8801" w14:textId="0D5633EE" w:rsidR="00BC1302" w:rsidRDefault="00BC1302" w:rsidP="00BC1302">
      <w:pPr>
        <w:pStyle w:val="TableParagraph"/>
        <w:numPr>
          <w:ilvl w:val="0"/>
          <w:numId w:val="19"/>
        </w:numPr>
        <w:spacing w:line="270" w:lineRule="exact"/>
        <w:ind w:right="140"/>
        <w:jc w:val="both"/>
        <w:rPr>
          <w:sz w:val="23"/>
          <w:szCs w:val="23"/>
          <w:lang w:val="sk-SK" w:eastAsia="sk-SK"/>
        </w:rPr>
      </w:pPr>
      <w:r w:rsidRPr="00BC1302">
        <w:rPr>
          <w:b/>
          <w:sz w:val="23"/>
          <w:szCs w:val="23"/>
          <w:lang w:val="sk-SK" w:eastAsia="sk-SK"/>
        </w:rPr>
        <w:t>dotazníkový prieskum cez verejnú konzultáciu</w:t>
      </w:r>
      <w:r>
        <w:rPr>
          <w:sz w:val="23"/>
          <w:szCs w:val="23"/>
          <w:lang w:val="sk-SK" w:eastAsia="sk-SK"/>
        </w:rPr>
        <w:t xml:space="preserve"> (termín do 4. augusta 2026) – tu je potrebné zverejniť </w:t>
      </w:r>
      <w:r w:rsidR="005F3812">
        <w:rPr>
          <w:sz w:val="23"/>
          <w:szCs w:val="23"/>
          <w:lang w:val="sk-SK" w:eastAsia="sk-SK"/>
        </w:rPr>
        <w:t xml:space="preserve">informáciu </w:t>
      </w:r>
      <w:r w:rsidR="001A527A">
        <w:rPr>
          <w:sz w:val="23"/>
          <w:szCs w:val="23"/>
          <w:lang w:val="sk-SK" w:eastAsia="sk-SK"/>
        </w:rPr>
        <w:t xml:space="preserve">v záujme </w:t>
      </w:r>
      <w:r>
        <w:rPr>
          <w:sz w:val="23"/>
          <w:szCs w:val="23"/>
          <w:lang w:val="sk-SK" w:eastAsia="sk-SK"/>
        </w:rPr>
        <w:t>zapojiť verejnosť na národnej úrovni.</w:t>
      </w:r>
    </w:p>
    <w:p w14:paraId="23CD7850" w14:textId="77777777" w:rsidR="00BC1302" w:rsidRDefault="00BC1302" w:rsidP="00BC1302">
      <w:pPr>
        <w:pStyle w:val="TableParagraph"/>
        <w:spacing w:line="270" w:lineRule="exact"/>
        <w:ind w:left="1069" w:right="140"/>
        <w:jc w:val="both"/>
        <w:rPr>
          <w:sz w:val="23"/>
          <w:szCs w:val="23"/>
          <w:lang w:val="sk-SK" w:eastAsia="sk-SK"/>
        </w:rPr>
      </w:pPr>
    </w:p>
    <w:p w14:paraId="1C8D68C3" w14:textId="623CD1E4" w:rsidR="00BC1302" w:rsidRDefault="00BC1302" w:rsidP="00BC1302">
      <w:pPr>
        <w:pStyle w:val="TableParagraph"/>
        <w:spacing w:line="270" w:lineRule="exact"/>
        <w:ind w:left="0" w:right="140" w:firstLine="709"/>
        <w:jc w:val="both"/>
        <w:rPr>
          <w:sz w:val="23"/>
          <w:szCs w:val="23"/>
          <w:lang w:val="sk-SK" w:eastAsia="sk-SK"/>
        </w:rPr>
      </w:pPr>
      <w:r>
        <w:rPr>
          <w:sz w:val="23"/>
          <w:szCs w:val="23"/>
          <w:lang w:val="sk-SK" w:eastAsia="sk-SK"/>
        </w:rPr>
        <w:t xml:space="preserve">K bodu 2 sekcia pripravila </w:t>
      </w:r>
      <w:r w:rsidRPr="00B12999">
        <w:rPr>
          <w:b/>
          <w:i/>
          <w:sz w:val="23"/>
          <w:szCs w:val="23"/>
          <w:lang w:val="sk-SK" w:eastAsia="sk-SK"/>
        </w:rPr>
        <w:t>nižšie uvedenú správu</w:t>
      </w:r>
      <w:r w:rsidRPr="00B12999">
        <w:rPr>
          <w:b/>
          <w:sz w:val="23"/>
          <w:szCs w:val="23"/>
          <w:lang w:val="sk-SK" w:eastAsia="sk-SK"/>
        </w:rPr>
        <w:t>, ktor</w:t>
      </w:r>
      <w:r w:rsidR="001A527A" w:rsidRPr="00B12999">
        <w:rPr>
          <w:b/>
          <w:sz w:val="23"/>
          <w:szCs w:val="23"/>
          <w:lang w:val="sk-SK" w:eastAsia="sk-SK"/>
        </w:rPr>
        <w:t xml:space="preserve">á bude </w:t>
      </w:r>
      <w:r w:rsidRPr="00B12999">
        <w:rPr>
          <w:b/>
          <w:sz w:val="23"/>
          <w:szCs w:val="23"/>
          <w:lang w:val="sk-SK" w:eastAsia="sk-SK"/>
        </w:rPr>
        <w:t>v prípade Vášho súhlasu</w:t>
      </w:r>
      <w:r>
        <w:rPr>
          <w:sz w:val="23"/>
          <w:szCs w:val="23"/>
          <w:lang w:val="sk-SK" w:eastAsia="sk-SK"/>
        </w:rPr>
        <w:t xml:space="preserve"> cez </w:t>
      </w:r>
      <w:r w:rsidR="005F3812">
        <w:rPr>
          <w:sz w:val="23"/>
          <w:szCs w:val="23"/>
          <w:lang w:val="sk-SK" w:eastAsia="sk-SK"/>
        </w:rPr>
        <w:t xml:space="preserve">odbor komunikácie </w:t>
      </w:r>
      <w:r>
        <w:rPr>
          <w:sz w:val="23"/>
          <w:szCs w:val="23"/>
          <w:lang w:val="sk-SK" w:eastAsia="sk-SK"/>
        </w:rPr>
        <w:t xml:space="preserve">ministerstva a Štátnu ochranu prírody Slovenskej republiky </w:t>
      </w:r>
      <w:r w:rsidRPr="00B12999">
        <w:rPr>
          <w:b/>
          <w:sz w:val="23"/>
          <w:szCs w:val="23"/>
          <w:lang w:val="sk-SK" w:eastAsia="sk-SK"/>
        </w:rPr>
        <w:t>zverejn</w:t>
      </w:r>
      <w:r w:rsidR="001A527A" w:rsidRPr="00B12999">
        <w:rPr>
          <w:b/>
          <w:sz w:val="23"/>
          <w:szCs w:val="23"/>
          <w:lang w:val="sk-SK" w:eastAsia="sk-SK"/>
        </w:rPr>
        <w:t>ená</w:t>
      </w:r>
      <w:r w:rsidRPr="00B12999">
        <w:rPr>
          <w:b/>
          <w:sz w:val="23"/>
          <w:szCs w:val="23"/>
          <w:lang w:val="sk-SK" w:eastAsia="sk-SK"/>
        </w:rPr>
        <w:t xml:space="preserve"> </w:t>
      </w:r>
      <w:r>
        <w:rPr>
          <w:sz w:val="23"/>
          <w:szCs w:val="23"/>
          <w:lang w:val="sk-SK" w:eastAsia="sk-SK"/>
        </w:rPr>
        <w:t xml:space="preserve">na webových adresách. </w:t>
      </w:r>
      <w:r w:rsidR="001A527A">
        <w:rPr>
          <w:sz w:val="23"/>
          <w:szCs w:val="23"/>
          <w:lang w:val="sk-SK" w:eastAsia="sk-SK"/>
        </w:rPr>
        <w:t>Našim c</w:t>
      </w:r>
      <w:r>
        <w:rPr>
          <w:sz w:val="23"/>
          <w:szCs w:val="23"/>
          <w:lang w:val="sk-SK" w:eastAsia="sk-SK"/>
        </w:rPr>
        <w:t xml:space="preserve">ieľom je </w:t>
      </w:r>
      <w:r w:rsidRPr="00CB4C5A">
        <w:rPr>
          <w:b/>
          <w:sz w:val="23"/>
          <w:szCs w:val="23"/>
          <w:lang w:val="sk-SK" w:eastAsia="sk-SK"/>
        </w:rPr>
        <w:t>osloviť rôzne záujmové skupiny</w:t>
      </w:r>
      <w:r>
        <w:rPr>
          <w:sz w:val="23"/>
          <w:szCs w:val="23"/>
          <w:lang w:val="sk-SK" w:eastAsia="sk-SK"/>
        </w:rPr>
        <w:t>, vrátane samospráv, štátnych i neštátnych subjektov, inštitúcií zameraných na ochranu prírody, rybárstvo, poľovníctvo</w:t>
      </w:r>
      <w:r w:rsidR="005F3812">
        <w:rPr>
          <w:sz w:val="23"/>
          <w:szCs w:val="23"/>
          <w:lang w:val="sk-SK" w:eastAsia="sk-SK"/>
        </w:rPr>
        <w:t xml:space="preserve"> a iné</w:t>
      </w:r>
      <w:r>
        <w:rPr>
          <w:sz w:val="23"/>
          <w:szCs w:val="23"/>
          <w:lang w:val="sk-SK" w:eastAsia="sk-SK"/>
        </w:rPr>
        <w:t>.</w:t>
      </w:r>
    </w:p>
    <w:p w14:paraId="77F8B031" w14:textId="77777777" w:rsidR="00863188" w:rsidRDefault="00863188" w:rsidP="00233504">
      <w:pPr>
        <w:pStyle w:val="TableParagraph"/>
        <w:spacing w:line="270" w:lineRule="exact"/>
        <w:ind w:left="0" w:right="140" w:firstLine="709"/>
        <w:jc w:val="both"/>
        <w:rPr>
          <w:sz w:val="23"/>
          <w:szCs w:val="23"/>
          <w:lang w:val="sk-SK" w:eastAsia="sk-SK"/>
        </w:rPr>
      </w:pPr>
    </w:p>
    <w:p w14:paraId="1A8C4037" w14:textId="29540C38" w:rsidR="00282DBC" w:rsidRPr="005F3812" w:rsidRDefault="00BC1302" w:rsidP="00282DBC">
      <w:pPr>
        <w:pStyle w:val="TableParagraph"/>
        <w:spacing w:line="270" w:lineRule="exact"/>
        <w:ind w:left="0" w:right="140" w:firstLine="709"/>
        <w:jc w:val="both"/>
        <w:rPr>
          <w:i/>
          <w:sz w:val="23"/>
          <w:szCs w:val="23"/>
          <w:lang w:val="sk-SK" w:eastAsia="sk-SK"/>
        </w:rPr>
      </w:pPr>
      <w:r w:rsidRPr="00BC1302">
        <w:rPr>
          <w:i/>
          <w:sz w:val="23"/>
          <w:szCs w:val="23"/>
          <w:lang w:val="sk-SK" w:eastAsia="sk-SK"/>
        </w:rPr>
        <w:t xml:space="preserve">Ministerstvo životného prostredia </w:t>
      </w:r>
      <w:r w:rsidR="005F3812">
        <w:rPr>
          <w:i/>
          <w:sz w:val="23"/>
          <w:szCs w:val="23"/>
          <w:lang w:val="sk-SK" w:eastAsia="sk-SK"/>
        </w:rPr>
        <w:t xml:space="preserve">Slovenskej republiky </w:t>
      </w:r>
      <w:r w:rsidR="001A527A">
        <w:rPr>
          <w:i/>
          <w:sz w:val="23"/>
          <w:szCs w:val="23"/>
          <w:lang w:val="sk-SK" w:eastAsia="sk-SK"/>
        </w:rPr>
        <w:t xml:space="preserve">oznamuje možnosť </w:t>
      </w:r>
      <w:r w:rsidRPr="00BC1302">
        <w:rPr>
          <w:i/>
          <w:sz w:val="23"/>
          <w:szCs w:val="23"/>
          <w:lang w:val="sk-SK" w:eastAsia="sk-SK"/>
        </w:rPr>
        <w:t xml:space="preserve">zapojiť sa do verejnej konzultácie Európskej komisie týkajúcej sa smernice o vtákoch a smernice o biotopoch. </w:t>
      </w:r>
      <w:r w:rsidR="00CB4C5A">
        <w:rPr>
          <w:i/>
          <w:sz w:val="23"/>
          <w:szCs w:val="23"/>
          <w:lang w:val="sk-SK" w:eastAsia="sk-SK"/>
        </w:rPr>
        <w:t>Prísp</w:t>
      </w:r>
      <w:r w:rsidR="00282DBC" w:rsidRPr="00282DBC">
        <w:rPr>
          <w:i/>
          <w:sz w:val="23"/>
          <w:szCs w:val="23"/>
          <w:lang w:val="sk-SK" w:eastAsia="sk-SK"/>
        </w:rPr>
        <w:t xml:space="preserve">evky </w:t>
      </w:r>
      <w:r w:rsidR="00282DBC">
        <w:rPr>
          <w:i/>
          <w:sz w:val="23"/>
          <w:szCs w:val="23"/>
          <w:lang w:val="sk-SK" w:eastAsia="sk-SK"/>
        </w:rPr>
        <w:t xml:space="preserve">verejnosti </w:t>
      </w:r>
      <w:r w:rsidR="00282DBC" w:rsidRPr="00282DBC">
        <w:rPr>
          <w:i/>
          <w:sz w:val="23"/>
          <w:szCs w:val="23"/>
          <w:lang w:val="sk-SK" w:eastAsia="sk-SK"/>
        </w:rPr>
        <w:t xml:space="preserve">budú slúžiť ako podklad pre </w:t>
      </w:r>
      <w:r w:rsidR="00282DBC">
        <w:rPr>
          <w:i/>
          <w:sz w:val="23"/>
          <w:szCs w:val="23"/>
          <w:lang w:val="sk-SK" w:eastAsia="sk-SK"/>
        </w:rPr>
        <w:t xml:space="preserve">tzv. </w:t>
      </w:r>
      <w:r w:rsidR="00282DBC" w:rsidRPr="00282DBC">
        <w:rPr>
          <w:i/>
          <w:sz w:val="23"/>
          <w:szCs w:val="23"/>
          <w:lang w:val="sk-SK" w:eastAsia="sk-SK"/>
        </w:rPr>
        <w:t>test odolnosti oboch smerníc</w:t>
      </w:r>
      <w:r w:rsidR="00282DBC">
        <w:rPr>
          <w:i/>
          <w:sz w:val="23"/>
          <w:szCs w:val="23"/>
          <w:lang w:val="sk-SK" w:eastAsia="sk-SK"/>
        </w:rPr>
        <w:t xml:space="preserve"> (anglicky </w:t>
      </w:r>
      <w:r w:rsidR="00CB4C5A">
        <w:rPr>
          <w:i/>
          <w:sz w:val="23"/>
          <w:szCs w:val="23"/>
          <w:lang w:val="sk-SK" w:eastAsia="sk-SK"/>
        </w:rPr>
        <w:t>„</w:t>
      </w:r>
      <w:hyperlink r:id="rId9" w:tgtFrame="_blank" w:history="1">
        <w:r w:rsidR="00CB4C5A" w:rsidRPr="005F3812">
          <w:rPr>
            <w:rStyle w:val="Hypertextovprepojenie"/>
            <w:b/>
            <w:bCs/>
            <w:lang w:val="en-GB"/>
          </w:rPr>
          <w:t>str</w:t>
        </w:r>
        <w:r w:rsidR="00CB4C5A" w:rsidRPr="005F3812">
          <w:rPr>
            <w:rStyle w:val="Hypertextovprepojenie"/>
            <w:b/>
            <w:bCs/>
            <w:lang w:val="en-GB"/>
          </w:rPr>
          <w:t>e</w:t>
        </w:r>
        <w:r w:rsidR="00CB4C5A" w:rsidRPr="005F3812">
          <w:rPr>
            <w:rStyle w:val="Hypertextovprepojenie"/>
            <w:b/>
            <w:bCs/>
            <w:lang w:val="en-GB"/>
          </w:rPr>
          <w:t>ss-test</w:t>
        </w:r>
      </w:hyperlink>
      <w:r w:rsidR="00CB4C5A" w:rsidRPr="005F3812">
        <w:rPr>
          <w:lang w:val="en-GB"/>
        </w:rPr>
        <w:t>”</w:t>
      </w:r>
      <w:r w:rsidR="00282DBC" w:rsidRPr="005F3812">
        <w:rPr>
          <w:i/>
          <w:sz w:val="23"/>
          <w:szCs w:val="23"/>
          <w:lang w:val="sk-SK" w:eastAsia="sk-SK"/>
        </w:rPr>
        <w:t>). Ide o súčasť širšej iniciatívy Európskej komisie</w:t>
      </w:r>
      <w:r w:rsidR="001A527A" w:rsidRPr="005F3812">
        <w:rPr>
          <w:i/>
          <w:sz w:val="23"/>
          <w:szCs w:val="23"/>
          <w:lang w:val="sk-SK" w:eastAsia="sk-SK"/>
        </w:rPr>
        <w:t xml:space="preserve">, ktorá je </w:t>
      </w:r>
      <w:r w:rsidR="00282DBC" w:rsidRPr="005F3812">
        <w:rPr>
          <w:i/>
          <w:sz w:val="23"/>
          <w:szCs w:val="23"/>
          <w:lang w:val="sk-SK" w:eastAsia="sk-SK"/>
        </w:rPr>
        <w:t>zameran</w:t>
      </w:r>
      <w:r w:rsidR="001A527A" w:rsidRPr="005F3812">
        <w:rPr>
          <w:i/>
          <w:sz w:val="23"/>
          <w:szCs w:val="23"/>
          <w:lang w:val="sk-SK" w:eastAsia="sk-SK"/>
        </w:rPr>
        <w:t>á</w:t>
      </w:r>
      <w:r w:rsidR="00282DBC" w:rsidRPr="005F3812">
        <w:rPr>
          <w:i/>
          <w:sz w:val="23"/>
          <w:szCs w:val="23"/>
          <w:lang w:val="sk-SK" w:eastAsia="sk-SK"/>
        </w:rPr>
        <w:t xml:space="preserve"> na zjednodušenie právnych predpisov, s cieľom posilniť konkurencieschopnosť EÚ a zároveň naďalej chrániť environmentálne, hospodárske a sociálne záujmy. </w:t>
      </w:r>
    </w:p>
    <w:p w14:paraId="11882D90" w14:textId="7C49CBC2" w:rsidR="00282DBC" w:rsidRPr="005F3812" w:rsidRDefault="00282DBC" w:rsidP="00282DBC">
      <w:pPr>
        <w:pStyle w:val="TableParagraph"/>
        <w:spacing w:line="270" w:lineRule="exact"/>
        <w:ind w:right="140" w:firstLine="709"/>
        <w:jc w:val="both"/>
        <w:rPr>
          <w:i/>
          <w:sz w:val="23"/>
          <w:szCs w:val="23"/>
          <w:lang w:val="sk-SK" w:eastAsia="sk-SK"/>
        </w:rPr>
      </w:pPr>
      <w:r w:rsidRPr="005F3812">
        <w:rPr>
          <w:i/>
          <w:sz w:val="23"/>
          <w:szCs w:val="23"/>
          <w:lang w:val="sk-SK" w:eastAsia="sk-SK"/>
        </w:rPr>
        <w:t xml:space="preserve">Smernica o biotopoch a smernica o vtákoch sú právnym rámcom pre ochrany biotopov a druhov európskeho významu v EÚ, čím prispievajú </w:t>
      </w:r>
      <w:r w:rsidR="001A527A" w:rsidRPr="005F3812">
        <w:rPr>
          <w:i/>
          <w:sz w:val="23"/>
          <w:szCs w:val="23"/>
          <w:lang w:val="sk-SK" w:eastAsia="sk-SK"/>
        </w:rPr>
        <w:t>a</w:t>
      </w:r>
      <w:r w:rsidR="005F3812">
        <w:rPr>
          <w:i/>
          <w:sz w:val="23"/>
          <w:szCs w:val="23"/>
          <w:lang w:val="sk-SK" w:eastAsia="sk-SK"/>
        </w:rPr>
        <w:t>j</w:t>
      </w:r>
      <w:r w:rsidR="001A527A" w:rsidRPr="005F3812">
        <w:rPr>
          <w:i/>
          <w:sz w:val="23"/>
          <w:szCs w:val="23"/>
          <w:lang w:val="sk-SK" w:eastAsia="sk-SK"/>
        </w:rPr>
        <w:t xml:space="preserve"> </w:t>
      </w:r>
      <w:r w:rsidRPr="005F3812">
        <w:rPr>
          <w:i/>
          <w:sz w:val="23"/>
          <w:szCs w:val="23"/>
          <w:lang w:val="sk-SK" w:eastAsia="sk-SK"/>
        </w:rPr>
        <w:t xml:space="preserve">k plneniu </w:t>
      </w:r>
      <w:r w:rsidR="001A527A" w:rsidRPr="005F3812">
        <w:rPr>
          <w:i/>
          <w:sz w:val="23"/>
          <w:szCs w:val="23"/>
          <w:lang w:val="sk-SK" w:eastAsia="sk-SK"/>
        </w:rPr>
        <w:t xml:space="preserve">ďalších </w:t>
      </w:r>
      <w:r w:rsidRPr="005F3812">
        <w:rPr>
          <w:i/>
          <w:sz w:val="23"/>
          <w:szCs w:val="23"/>
          <w:lang w:val="sk-SK" w:eastAsia="sk-SK"/>
        </w:rPr>
        <w:t xml:space="preserve">medzinárodných záväzkov. </w:t>
      </w:r>
      <w:r w:rsidR="00221A65">
        <w:rPr>
          <w:i/>
          <w:sz w:val="23"/>
          <w:szCs w:val="23"/>
          <w:lang w:val="sk-SK" w:eastAsia="sk-SK"/>
        </w:rPr>
        <w:t>T</w:t>
      </w:r>
      <w:r w:rsidRPr="005F3812">
        <w:rPr>
          <w:i/>
          <w:sz w:val="23"/>
          <w:szCs w:val="23"/>
          <w:lang w:val="sk-SK" w:eastAsia="sk-SK"/>
        </w:rPr>
        <w:t>es</w:t>
      </w:r>
      <w:r w:rsidR="00221A65">
        <w:rPr>
          <w:i/>
          <w:sz w:val="23"/>
          <w:szCs w:val="23"/>
          <w:lang w:val="sk-SK" w:eastAsia="sk-SK"/>
        </w:rPr>
        <w:t>t</w:t>
      </w:r>
      <w:r w:rsidRPr="005F3812">
        <w:rPr>
          <w:i/>
          <w:sz w:val="23"/>
          <w:szCs w:val="23"/>
          <w:lang w:val="sk-SK" w:eastAsia="sk-SK"/>
        </w:rPr>
        <w:t xml:space="preserve"> odolnosti začala Európska komisia v decembri 2025 v záujme posúdiť, či sú tieto smernice naďalej vhodné na dosiahnutie svojich cieľov v oblasti ochrany prírody v EÚ nákladovo efektívnym spôsobom. Tento proces je tiež príležitosťou na zníženie neprimeranej administratívnej záťaže pri zachovaní ambícií </w:t>
      </w:r>
      <w:r w:rsidR="00221A65">
        <w:rPr>
          <w:i/>
          <w:sz w:val="23"/>
          <w:szCs w:val="23"/>
          <w:lang w:val="sk-SK" w:eastAsia="sk-SK"/>
        </w:rPr>
        <w:t xml:space="preserve">uvedených </w:t>
      </w:r>
      <w:r w:rsidRPr="005F3812">
        <w:rPr>
          <w:i/>
          <w:sz w:val="23"/>
          <w:szCs w:val="23"/>
          <w:lang w:val="sk-SK" w:eastAsia="sk-SK"/>
        </w:rPr>
        <w:t xml:space="preserve">smerníc a vysokých štandardov ochrany prírody, ako aj prezentovať osvedčené postupy a riešenia. Nadväzuje na výsledky kontroly vhodnosti (tzv. </w:t>
      </w:r>
      <w:r w:rsidR="00CB4C5A" w:rsidRPr="005F3812">
        <w:rPr>
          <w:i/>
          <w:sz w:val="23"/>
          <w:szCs w:val="23"/>
          <w:lang w:val="sk-SK" w:eastAsia="sk-SK"/>
        </w:rPr>
        <w:t>„</w:t>
      </w:r>
      <w:hyperlink r:id="rId10" w:tgtFrame="_blank" w:history="1">
        <w:r w:rsidR="00CB4C5A" w:rsidRPr="00D040FE">
          <w:rPr>
            <w:rStyle w:val="Hypertextovprepojenie"/>
            <w:b/>
            <w:lang w:val="en-GB"/>
          </w:rPr>
          <w:t xml:space="preserve">2016 </w:t>
        </w:r>
        <w:r w:rsidR="00CB4C5A" w:rsidRPr="00D040FE">
          <w:rPr>
            <w:rStyle w:val="Hypertextovprepojenie"/>
            <w:b/>
            <w:lang w:val="en-GB"/>
          </w:rPr>
          <w:t>F</w:t>
        </w:r>
        <w:r w:rsidR="00CB4C5A" w:rsidRPr="00D040FE">
          <w:rPr>
            <w:rStyle w:val="Hypertextovprepojenie"/>
            <w:b/>
            <w:lang w:val="en-GB"/>
          </w:rPr>
          <w:t>itness Check</w:t>
        </w:r>
      </w:hyperlink>
      <w:r w:rsidR="00CB4C5A" w:rsidRPr="005F3812">
        <w:rPr>
          <w:lang w:val="en-GB"/>
        </w:rPr>
        <w:t>”</w:t>
      </w:r>
      <w:r w:rsidRPr="005F3812">
        <w:rPr>
          <w:i/>
          <w:sz w:val="23"/>
          <w:szCs w:val="23"/>
          <w:lang w:val="sk-SK" w:eastAsia="sk-SK"/>
        </w:rPr>
        <w:t xml:space="preserve">), ktorý sa uskutočnil v roku 2016. </w:t>
      </w:r>
      <w:r w:rsidR="001A527A" w:rsidRPr="005F3812">
        <w:rPr>
          <w:i/>
          <w:sz w:val="23"/>
          <w:szCs w:val="23"/>
          <w:lang w:val="sk-SK" w:eastAsia="sk-SK"/>
        </w:rPr>
        <w:t>T</w:t>
      </w:r>
      <w:r w:rsidRPr="005F3812">
        <w:rPr>
          <w:i/>
          <w:sz w:val="23"/>
          <w:szCs w:val="23"/>
          <w:lang w:val="sk-SK" w:eastAsia="sk-SK"/>
        </w:rPr>
        <w:t xml:space="preserve">ýka </w:t>
      </w:r>
      <w:r w:rsidR="001A527A" w:rsidRPr="005F3812">
        <w:rPr>
          <w:i/>
          <w:sz w:val="23"/>
          <w:szCs w:val="23"/>
          <w:lang w:val="sk-SK" w:eastAsia="sk-SK"/>
        </w:rPr>
        <w:t xml:space="preserve">sa </w:t>
      </w:r>
      <w:r w:rsidRPr="005F3812">
        <w:rPr>
          <w:i/>
          <w:sz w:val="23"/>
          <w:szCs w:val="23"/>
          <w:lang w:val="sk-SK" w:eastAsia="sk-SK"/>
        </w:rPr>
        <w:t>predovšetkým týchto 3 oblastí</w:t>
      </w:r>
      <w:r w:rsidR="00221A65">
        <w:rPr>
          <w:i/>
          <w:sz w:val="23"/>
          <w:szCs w:val="23"/>
          <w:lang w:val="sk-SK" w:eastAsia="sk-SK"/>
        </w:rPr>
        <w:t>:</w:t>
      </w:r>
    </w:p>
    <w:p w14:paraId="3048ADE7" w14:textId="03D4B23F" w:rsidR="00282DBC" w:rsidRPr="005F3812" w:rsidRDefault="00282DBC" w:rsidP="00282DBC">
      <w:pPr>
        <w:pStyle w:val="TableParagraph"/>
        <w:numPr>
          <w:ilvl w:val="0"/>
          <w:numId w:val="20"/>
        </w:numPr>
        <w:spacing w:line="270" w:lineRule="exact"/>
        <w:ind w:right="140"/>
        <w:jc w:val="both"/>
        <w:rPr>
          <w:i/>
          <w:sz w:val="23"/>
          <w:szCs w:val="23"/>
          <w:lang w:eastAsia="sk-SK"/>
        </w:rPr>
      </w:pPr>
      <w:proofErr w:type="spellStart"/>
      <w:r w:rsidRPr="005F3812">
        <w:rPr>
          <w:i/>
          <w:sz w:val="23"/>
          <w:szCs w:val="23"/>
          <w:lang w:eastAsia="sk-SK"/>
        </w:rPr>
        <w:t>Uplatňovanie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čl</w:t>
      </w:r>
      <w:proofErr w:type="spellEnd"/>
      <w:r w:rsidR="007C68F0">
        <w:rPr>
          <w:i/>
          <w:sz w:val="23"/>
          <w:szCs w:val="23"/>
          <w:lang w:eastAsia="sk-SK"/>
        </w:rPr>
        <w:t>.</w:t>
      </w:r>
      <w:r w:rsidRPr="005F3812">
        <w:rPr>
          <w:i/>
          <w:sz w:val="23"/>
          <w:szCs w:val="23"/>
          <w:lang w:eastAsia="sk-SK"/>
        </w:rPr>
        <w:t xml:space="preserve"> 6 </w:t>
      </w:r>
      <w:proofErr w:type="spellStart"/>
      <w:r w:rsidRPr="005F3812">
        <w:rPr>
          <w:i/>
          <w:sz w:val="23"/>
          <w:szCs w:val="23"/>
          <w:lang w:eastAsia="sk-SK"/>
        </w:rPr>
        <w:t>smernice</w:t>
      </w:r>
      <w:proofErr w:type="spellEnd"/>
      <w:r w:rsidRPr="005F3812">
        <w:rPr>
          <w:i/>
          <w:sz w:val="23"/>
          <w:szCs w:val="23"/>
          <w:lang w:eastAsia="sk-SK"/>
        </w:rPr>
        <w:t xml:space="preserve"> o </w:t>
      </w:r>
      <w:proofErr w:type="spellStart"/>
      <w:r w:rsidRPr="005F3812">
        <w:rPr>
          <w:i/>
          <w:sz w:val="23"/>
          <w:szCs w:val="23"/>
          <w:lang w:eastAsia="sk-SK"/>
        </w:rPr>
        <w:t>biotopoch</w:t>
      </w:r>
      <w:proofErr w:type="spellEnd"/>
      <w:r w:rsidRPr="005F3812">
        <w:rPr>
          <w:i/>
          <w:sz w:val="23"/>
          <w:szCs w:val="23"/>
          <w:lang w:eastAsia="sk-SK"/>
        </w:rPr>
        <w:t xml:space="preserve"> so </w:t>
      </w:r>
      <w:proofErr w:type="spellStart"/>
      <w:r w:rsidRPr="005F3812">
        <w:rPr>
          <w:i/>
          <w:sz w:val="23"/>
          <w:szCs w:val="23"/>
          <w:lang w:eastAsia="sk-SK"/>
        </w:rPr>
        <w:t>zameraním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na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postup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primeraného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="00D040FE">
        <w:rPr>
          <w:i/>
          <w:sz w:val="23"/>
          <w:szCs w:val="23"/>
          <w:lang w:eastAsia="sk-SK"/>
        </w:rPr>
        <w:t>hodnotenia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lokalít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sústavy</w:t>
      </w:r>
      <w:proofErr w:type="spellEnd"/>
      <w:r w:rsidRPr="005F3812">
        <w:rPr>
          <w:i/>
          <w:sz w:val="23"/>
          <w:szCs w:val="23"/>
          <w:lang w:eastAsia="sk-SK"/>
        </w:rPr>
        <w:t xml:space="preserve"> Natura 2000</w:t>
      </w:r>
      <w:r w:rsidR="00221A65">
        <w:rPr>
          <w:i/>
          <w:sz w:val="23"/>
          <w:szCs w:val="23"/>
          <w:lang w:eastAsia="sk-SK"/>
        </w:rPr>
        <w:t>,</w:t>
      </w:r>
    </w:p>
    <w:p w14:paraId="6F44406C" w14:textId="1562E0B8" w:rsidR="00282DBC" w:rsidRPr="005F3812" w:rsidRDefault="00282DBC" w:rsidP="00282DBC">
      <w:pPr>
        <w:pStyle w:val="TableParagraph"/>
        <w:numPr>
          <w:ilvl w:val="0"/>
          <w:numId w:val="20"/>
        </w:numPr>
        <w:spacing w:line="270" w:lineRule="exact"/>
        <w:ind w:right="140"/>
        <w:jc w:val="both"/>
        <w:rPr>
          <w:i/>
          <w:sz w:val="23"/>
          <w:szCs w:val="23"/>
          <w:lang w:eastAsia="sk-SK"/>
        </w:rPr>
      </w:pPr>
      <w:proofErr w:type="spellStart"/>
      <w:r w:rsidRPr="005F3812">
        <w:rPr>
          <w:i/>
          <w:sz w:val="23"/>
          <w:szCs w:val="23"/>
          <w:lang w:eastAsia="sk-SK"/>
        </w:rPr>
        <w:t>Koherentnosť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politík</w:t>
      </w:r>
      <w:proofErr w:type="spellEnd"/>
      <w:r w:rsidRPr="005F3812">
        <w:rPr>
          <w:i/>
          <w:sz w:val="23"/>
          <w:szCs w:val="23"/>
          <w:lang w:eastAsia="sk-SK"/>
        </w:rPr>
        <w:t xml:space="preserve">, </w:t>
      </w:r>
      <w:proofErr w:type="spellStart"/>
      <w:r w:rsidRPr="005F3812">
        <w:rPr>
          <w:i/>
          <w:sz w:val="23"/>
          <w:szCs w:val="23"/>
          <w:lang w:eastAsia="sk-SK"/>
        </w:rPr>
        <w:t>účasť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zainteresovaných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strán</w:t>
      </w:r>
      <w:proofErr w:type="spellEnd"/>
      <w:r w:rsidRPr="005F3812">
        <w:rPr>
          <w:i/>
          <w:sz w:val="23"/>
          <w:szCs w:val="23"/>
          <w:lang w:eastAsia="sk-SK"/>
        </w:rPr>
        <w:t xml:space="preserve">, </w:t>
      </w:r>
      <w:proofErr w:type="spellStart"/>
      <w:r w:rsidRPr="005F3812">
        <w:rPr>
          <w:i/>
          <w:sz w:val="23"/>
          <w:szCs w:val="23"/>
          <w:lang w:eastAsia="sk-SK"/>
        </w:rPr>
        <w:t>finančná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podpora</w:t>
      </w:r>
      <w:proofErr w:type="spellEnd"/>
      <w:r w:rsidRPr="005F3812">
        <w:rPr>
          <w:i/>
          <w:sz w:val="23"/>
          <w:szCs w:val="23"/>
          <w:lang w:eastAsia="sk-SK"/>
        </w:rPr>
        <w:t xml:space="preserve"> a </w:t>
      </w:r>
      <w:proofErr w:type="spellStart"/>
      <w:r w:rsidRPr="005F3812">
        <w:rPr>
          <w:i/>
          <w:sz w:val="23"/>
          <w:szCs w:val="23"/>
          <w:lang w:eastAsia="sk-SK"/>
        </w:rPr>
        <w:t>riadenie</w:t>
      </w:r>
      <w:proofErr w:type="spellEnd"/>
      <w:r w:rsidRPr="005F3812">
        <w:rPr>
          <w:i/>
          <w:sz w:val="23"/>
          <w:szCs w:val="23"/>
          <w:lang w:eastAsia="sk-SK"/>
        </w:rPr>
        <w:t xml:space="preserve"> (</w:t>
      </w:r>
      <w:proofErr w:type="spellStart"/>
      <w:r w:rsidRPr="005F3812">
        <w:rPr>
          <w:i/>
          <w:sz w:val="23"/>
          <w:szCs w:val="23"/>
          <w:lang w:eastAsia="sk-SK"/>
        </w:rPr>
        <w:t>vrátane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monitorovania</w:t>
      </w:r>
      <w:proofErr w:type="spellEnd"/>
      <w:r w:rsidRPr="005F3812">
        <w:rPr>
          <w:i/>
          <w:sz w:val="23"/>
          <w:szCs w:val="23"/>
          <w:lang w:eastAsia="sk-SK"/>
        </w:rPr>
        <w:t xml:space="preserve"> a </w:t>
      </w:r>
      <w:proofErr w:type="spellStart"/>
      <w:r w:rsidRPr="005F3812">
        <w:rPr>
          <w:i/>
          <w:sz w:val="23"/>
          <w:szCs w:val="23"/>
          <w:lang w:eastAsia="sk-SK"/>
        </w:rPr>
        <w:t>podávania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správ</w:t>
      </w:r>
      <w:proofErr w:type="spellEnd"/>
      <w:r w:rsidRPr="005F3812">
        <w:rPr>
          <w:i/>
          <w:sz w:val="23"/>
          <w:szCs w:val="23"/>
          <w:lang w:eastAsia="sk-SK"/>
        </w:rPr>
        <w:t>)</w:t>
      </w:r>
      <w:r w:rsidR="00221A65">
        <w:rPr>
          <w:i/>
          <w:sz w:val="23"/>
          <w:szCs w:val="23"/>
          <w:lang w:eastAsia="sk-SK"/>
        </w:rPr>
        <w:t>,</w:t>
      </w:r>
    </w:p>
    <w:p w14:paraId="28685058" w14:textId="77777777" w:rsidR="00282DBC" w:rsidRPr="005F3812" w:rsidRDefault="00282DBC" w:rsidP="00282DBC">
      <w:pPr>
        <w:pStyle w:val="TableParagraph"/>
        <w:numPr>
          <w:ilvl w:val="0"/>
          <w:numId w:val="20"/>
        </w:numPr>
        <w:spacing w:line="270" w:lineRule="exact"/>
        <w:ind w:right="140"/>
        <w:jc w:val="both"/>
        <w:rPr>
          <w:i/>
          <w:sz w:val="23"/>
          <w:szCs w:val="23"/>
          <w:lang w:eastAsia="sk-SK"/>
        </w:rPr>
      </w:pPr>
      <w:proofErr w:type="spellStart"/>
      <w:r w:rsidRPr="005F3812">
        <w:rPr>
          <w:i/>
          <w:sz w:val="23"/>
          <w:szCs w:val="23"/>
          <w:lang w:eastAsia="sk-SK"/>
        </w:rPr>
        <w:t>Ochrana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druhov</w:t>
      </w:r>
      <w:proofErr w:type="spellEnd"/>
      <w:r w:rsidRPr="005F3812">
        <w:rPr>
          <w:i/>
          <w:sz w:val="23"/>
          <w:szCs w:val="23"/>
          <w:lang w:eastAsia="sk-SK"/>
        </w:rPr>
        <w:t xml:space="preserve"> a </w:t>
      </w:r>
      <w:proofErr w:type="spellStart"/>
      <w:r w:rsidRPr="005F3812">
        <w:rPr>
          <w:i/>
          <w:sz w:val="23"/>
          <w:szCs w:val="23"/>
          <w:lang w:eastAsia="sk-SK"/>
        </w:rPr>
        <w:t>výnimky</w:t>
      </w:r>
      <w:proofErr w:type="spellEnd"/>
      <w:r w:rsidRPr="005F3812">
        <w:rPr>
          <w:i/>
          <w:sz w:val="23"/>
          <w:szCs w:val="23"/>
          <w:lang w:eastAsia="sk-SK"/>
        </w:rPr>
        <w:t xml:space="preserve">, </w:t>
      </w:r>
      <w:proofErr w:type="spellStart"/>
      <w:r w:rsidRPr="005F3812">
        <w:rPr>
          <w:i/>
          <w:sz w:val="23"/>
          <w:szCs w:val="23"/>
          <w:lang w:eastAsia="sk-SK"/>
        </w:rPr>
        <w:t>ako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aj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postupy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proofErr w:type="gramStart"/>
      <w:r w:rsidRPr="005F3812">
        <w:rPr>
          <w:i/>
          <w:sz w:val="23"/>
          <w:szCs w:val="23"/>
          <w:lang w:eastAsia="sk-SK"/>
        </w:rPr>
        <w:t>na</w:t>
      </w:r>
      <w:proofErr w:type="spellEnd"/>
      <w:proofErr w:type="gram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prispôsobenie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príloh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vedeckému</w:t>
      </w:r>
      <w:proofErr w:type="spellEnd"/>
      <w:r w:rsidRPr="005F3812">
        <w:rPr>
          <w:i/>
          <w:sz w:val="23"/>
          <w:szCs w:val="23"/>
          <w:lang w:eastAsia="sk-SK"/>
        </w:rPr>
        <w:t xml:space="preserve"> a </w:t>
      </w:r>
      <w:proofErr w:type="spellStart"/>
      <w:r w:rsidRPr="005F3812">
        <w:rPr>
          <w:i/>
          <w:sz w:val="23"/>
          <w:szCs w:val="23"/>
          <w:lang w:eastAsia="sk-SK"/>
        </w:rPr>
        <w:t>technickému</w:t>
      </w:r>
      <w:proofErr w:type="spellEnd"/>
      <w:r w:rsidRPr="005F3812">
        <w:rPr>
          <w:i/>
          <w:sz w:val="23"/>
          <w:szCs w:val="23"/>
          <w:lang w:eastAsia="sk-SK"/>
        </w:rPr>
        <w:t xml:space="preserve"> </w:t>
      </w:r>
      <w:proofErr w:type="spellStart"/>
      <w:r w:rsidRPr="005F3812">
        <w:rPr>
          <w:i/>
          <w:sz w:val="23"/>
          <w:szCs w:val="23"/>
          <w:lang w:eastAsia="sk-SK"/>
        </w:rPr>
        <w:t>pokroku</w:t>
      </w:r>
      <w:proofErr w:type="spellEnd"/>
      <w:r w:rsidRPr="005F3812">
        <w:rPr>
          <w:i/>
          <w:sz w:val="23"/>
          <w:szCs w:val="23"/>
          <w:lang w:eastAsia="sk-SK"/>
        </w:rPr>
        <w:t>.</w:t>
      </w:r>
    </w:p>
    <w:p w14:paraId="239D0F65" w14:textId="362CEC0B" w:rsidR="005F3812" w:rsidRDefault="001A527A" w:rsidP="00282DBC">
      <w:pPr>
        <w:pStyle w:val="TableParagraph"/>
        <w:spacing w:line="270" w:lineRule="exact"/>
        <w:ind w:right="140" w:firstLine="709"/>
        <w:jc w:val="both"/>
        <w:rPr>
          <w:i/>
          <w:sz w:val="23"/>
          <w:szCs w:val="23"/>
          <w:lang w:val="sk-SK" w:eastAsia="sk-SK"/>
        </w:rPr>
      </w:pPr>
      <w:r w:rsidRPr="005F3812">
        <w:rPr>
          <w:i/>
          <w:sz w:val="23"/>
          <w:szCs w:val="23"/>
          <w:lang w:val="sk-SK" w:eastAsia="sk-SK"/>
        </w:rPr>
        <w:t>Hodnotenie sa uskutočňuje len formou online dotazníka, ktorý je dostupný aj v slovenskom jazyku na odkaze</w:t>
      </w:r>
      <w:r w:rsidR="00CB4C5A" w:rsidRPr="005F3812">
        <w:rPr>
          <w:i/>
          <w:sz w:val="23"/>
          <w:szCs w:val="23"/>
          <w:lang w:val="sk-SK" w:eastAsia="sk-SK"/>
        </w:rPr>
        <w:t xml:space="preserve"> </w:t>
      </w:r>
      <w:hyperlink r:id="rId11" w:tgtFrame="_blank" w:history="1">
        <w:r w:rsidR="00CB4C5A" w:rsidRPr="005F3812">
          <w:rPr>
            <w:rStyle w:val="Hypertextovprepojenie"/>
            <w:b/>
            <w:bCs/>
            <w:lang w:val="en-GB"/>
          </w:rPr>
          <w:t>public cons</w:t>
        </w:r>
        <w:r w:rsidR="00CB4C5A" w:rsidRPr="005F3812">
          <w:rPr>
            <w:rStyle w:val="Hypertextovprepojenie"/>
            <w:b/>
            <w:bCs/>
            <w:lang w:val="en-GB"/>
          </w:rPr>
          <w:t>u</w:t>
        </w:r>
        <w:r w:rsidR="00CB4C5A" w:rsidRPr="005F3812">
          <w:rPr>
            <w:rStyle w:val="Hypertextovprepojenie"/>
            <w:b/>
            <w:bCs/>
            <w:lang w:val="en-GB"/>
          </w:rPr>
          <w:t>ltation</w:t>
        </w:r>
      </w:hyperlink>
      <w:r w:rsidRPr="005F3812">
        <w:rPr>
          <w:i/>
          <w:sz w:val="23"/>
          <w:szCs w:val="23"/>
          <w:lang w:val="sk-SK" w:eastAsia="sk-SK"/>
        </w:rPr>
        <w:t>, pričom verejná konzultácia bude ukončená dňa 4. augusta 2026</w:t>
      </w:r>
      <w:r w:rsidR="007C68F0">
        <w:rPr>
          <w:i/>
          <w:sz w:val="23"/>
          <w:szCs w:val="23"/>
          <w:lang w:val="sk-SK" w:eastAsia="sk-SK"/>
        </w:rPr>
        <w:t>.</w:t>
      </w:r>
      <w:r w:rsidRPr="005F3812">
        <w:rPr>
          <w:i/>
          <w:sz w:val="23"/>
          <w:szCs w:val="23"/>
          <w:lang w:val="sk-SK" w:eastAsia="sk-SK"/>
        </w:rPr>
        <w:t xml:space="preserve"> </w:t>
      </w:r>
      <w:r w:rsidR="00282DBC" w:rsidRPr="005F3812">
        <w:rPr>
          <w:i/>
          <w:sz w:val="23"/>
          <w:szCs w:val="23"/>
          <w:lang w:val="sk-SK" w:eastAsia="sk-SK"/>
        </w:rPr>
        <w:t xml:space="preserve">Pozývame Vás využiť túto príležitosť na vyjadrenie Vašich názorov, uvedenie dobrých príkladov, ako aj námetov, ako zefektívniť </w:t>
      </w:r>
      <w:r w:rsidRPr="005F3812">
        <w:rPr>
          <w:i/>
          <w:sz w:val="23"/>
          <w:szCs w:val="23"/>
          <w:lang w:val="sk-SK" w:eastAsia="sk-SK"/>
        </w:rPr>
        <w:t xml:space="preserve">existujúce procesy. Odkazy na obe smernice nájdete </w:t>
      </w:r>
      <w:r w:rsidR="00221A65">
        <w:rPr>
          <w:i/>
          <w:sz w:val="23"/>
          <w:szCs w:val="23"/>
          <w:lang w:val="sk-SK" w:eastAsia="sk-SK"/>
        </w:rPr>
        <w:t xml:space="preserve">aj </w:t>
      </w:r>
      <w:r w:rsidRPr="005F3812">
        <w:rPr>
          <w:i/>
          <w:sz w:val="23"/>
          <w:szCs w:val="23"/>
          <w:lang w:val="sk-SK" w:eastAsia="sk-SK"/>
        </w:rPr>
        <w:t xml:space="preserve">na </w:t>
      </w:r>
      <w:hyperlink r:id="rId12" w:history="1">
        <w:r w:rsidR="005F3812" w:rsidRPr="00D040FE">
          <w:rPr>
            <w:rStyle w:val="Hypertextovprepojenie"/>
            <w:b/>
            <w:i/>
            <w:sz w:val="23"/>
            <w:szCs w:val="23"/>
            <w:lang w:val="sk-SK" w:eastAsia="sk-SK"/>
          </w:rPr>
          <w:t>https://ww</w:t>
        </w:r>
        <w:r w:rsidR="005F3812" w:rsidRPr="00D040FE">
          <w:rPr>
            <w:rStyle w:val="Hypertextovprepojenie"/>
            <w:b/>
            <w:i/>
            <w:sz w:val="23"/>
            <w:szCs w:val="23"/>
            <w:lang w:val="sk-SK" w:eastAsia="sk-SK"/>
          </w:rPr>
          <w:t>w</w:t>
        </w:r>
        <w:r w:rsidR="005F3812" w:rsidRPr="00D040FE">
          <w:rPr>
            <w:rStyle w:val="Hypertextovprepojenie"/>
            <w:b/>
            <w:i/>
            <w:sz w:val="23"/>
            <w:szCs w:val="23"/>
            <w:lang w:val="sk-SK" w:eastAsia="sk-SK"/>
          </w:rPr>
          <w:t>.minzp.sk/natura2000</w:t>
        </w:r>
        <w:r w:rsidR="005F3812" w:rsidRPr="00756390">
          <w:rPr>
            <w:rStyle w:val="Hypertextovprepojenie"/>
            <w:i/>
            <w:sz w:val="23"/>
            <w:szCs w:val="23"/>
            <w:lang w:val="sk-SK" w:eastAsia="sk-SK"/>
          </w:rPr>
          <w:t>/</w:t>
        </w:r>
      </w:hyperlink>
      <w:r w:rsidR="005F3812">
        <w:rPr>
          <w:i/>
          <w:sz w:val="23"/>
          <w:szCs w:val="23"/>
          <w:lang w:val="sk-SK" w:eastAsia="sk-SK"/>
        </w:rPr>
        <w:t>.</w:t>
      </w:r>
    </w:p>
    <w:p w14:paraId="3A841330" w14:textId="77777777" w:rsidR="001A527A" w:rsidRDefault="001A527A" w:rsidP="00282DBC">
      <w:pPr>
        <w:pStyle w:val="TableParagraph"/>
        <w:spacing w:line="270" w:lineRule="exact"/>
        <w:ind w:right="140" w:firstLine="709"/>
        <w:jc w:val="both"/>
        <w:rPr>
          <w:i/>
          <w:sz w:val="23"/>
          <w:szCs w:val="23"/>
          <w:lang w:val="sk-SK" w:eastAsia="sk-SK"/>
        </w:rPr>
      </w:pPr>
    </w:p>
    <w:p w14:paraId="77E0E4A3" w14:textId="00BF327F" w:rsidR="001A527A" w:rsidRDefault="00DA19AD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lang w:eastAsia="sk-SK"/>
        </w:rPr>
      </w:pPr>
      <w:r w:rsidRPr="00A244F0">
        <w:rPr>
          <w:sz w:val="23"/>
          <w:szCs w:val="23"/>
          <w:lang w:eastAsia="sk-SK"/>
        </w:rPr>
        <w:t>Vyjadrenie</w:t>
      </w:r>
      <w:r w:rsidR="001A527A">
        <w:rPr>
          <w:sz w:val="23"/>
          <w:szCs w:val="23"/>
          <w:lang w:eastAsia="sk-SK"/>
        </w:rPr>
        <w:t>:</w:t>
      </w:r>
    </w:p>
    <w:p w14:paraId="483AE985" w14:textId="50DD5444" w:rsidR="00DA19AD" w:rsidRPr="005F3812" w:rsidRDefault="001A527A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u w:val="single"/>
          <w:lang w:eastAsia="sk-SK"/>
        </w:rPr>
      </w:pPr>
      <w:r w:rsidRPr="005F3812">
        <w:rPr>
          <w:sz w:val="23"/>
          <w:szCs w:val="23"/>
          <w:u w:val="single"/>
          <w:lang w:eastAsia="sk-SK"/>
        </w:rPr>
        <w:t>informáciu beriem na vedomie  a</w:t>
      </w:r>
      <w:r w:rsidR="009E2DB4" w:rsidRPr="005F3812">
        <w:rPr>
          <w:sz w:val="23"/>
          <w:szCs w:val="23"/>
          <w:u w:val="single"/>
          <w:lang w:eastAsia="sk-SK"/>
        </w:rPr>
        <w:t> </w:t>
      </w:r>
      <w:r w:rsidRPr="005F3812">
        <w:rPr>
          <w:sz w:val="23"/>
          <w:szCs w:val="23"/>
          <w:u w:val="single"/>
          <w:lang w:eastAsia="sk-SK"/>
        </w:rPr>
        <w:t>s</w:t>
      </w:r>
      <w:r w:rsidR="009E2DB4" w:rsidRPr="005F3812">
        <w:rPr>
          <w:sz w:val="23"/>
          <w:szCs w:val="23"/>
          <w:u w:val="single"/>
          <w:lang w:eastAsia="sk-SK"/>
        </w:rPr>
        <w:t>úhlasím s</w:t>
      </w:r>
      <w:r w:rsidRPr="005F3812">
        <w:rPr>
          <w:sz w:val="23"/>
          <w:szCs w:val="23"/>
          <w:u w:val="single"/>
          <w:lang w:eastAsia="sk-SK"/>
        </w:rPr>
        <w:t xml:space="preserve"> návrhom </w:t>
      </w:r>
      <w:r w:rsidR="00B12999">
        <w:rPr>
          <w:sz w:val="23"/>
          <w:szCs w:val="23"/>
          <w:u w:val="single"/>
          <w:lang w:eastAsia="sk-SK"/>
        </w:rPr>
        <w:t xml:space="preserve">textu </w:t>
      </w:r>
      <w:r w:rsidR="009E2DB4" w:rsidRPr="005F3812">
        <w:rPr>
          <w:sz w:val="23"/>
          <w:szCs w:val="23"/>
          <w:u w:val="single"/>
          <w:lang w:eastAsia="sk-SK"/>
        </w:rPr>
        <w:t xml:space="preserve">na zverejnenie </w:t>
      </w:r>
    </w:p>
    <w:p w14:paraId="171D6A16" w14:textId="77777777" w:rsidR="00DA19AD" w:rsidRPr="00A244F0" w:rsidRDefault="00DA19AD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lang w:eastAsia="sk-SK"/>
        </w:rPr>
      </w:pPr>
    </w:p>
    <w:p w14:paraId="5E7B8E81" w14:textId="77777777" w:rsidR="00DA19AD" w:rsidRPr="00A244F0" w:rsidRDefault="00DA19AD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lang w:eastAsia="sk-SK"/>
        </w:rPr>
      </w:pPr>
    </w:p>
    <w:p w14:paraId="4516D3C3" w14:textId="77777777" w:rsidR="00DA19AD" w:rsidRPr="00A244F0" w:rsidRDefault="00DA19AD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lang w:eastAsia="sk-SK"/>
        </w:rPr>
      </w:pPr>
      <w:r w:rsidRPr="00A244F0">
        <w:rPr>
          <w:sz w:val="23"/>
          <w:szCs w:val="23"/>
          <w:lang w:eastAsia="sk-SK"/>
        </w:rPr>
        <w:t xml:space="preserve">Ing. et Ing. Filip Kuffa </w:t>
      </w:r>
      <w:r w:rsidR="00681C48" w:rsidRPr="00A244F0">
        <w:rPr>
          <w:sz w:val="23"/>
          <w:szCs w:val="23"/>
          <w:lang w:eastAsia="sk-SK"/>
        </w:rPr>
        <w:tab/>
      </w:r>
      <w:r w:rsidR="00681C48" w:rsidRPr="00A244F0">
        <w:rPr>
          <w:sz w:val="23"/>
          <w:szCs w:val="23"/>
          <w:lang w:eastAsia="sk-SK"/>
        </w:rPr>
        <w:tab/>
        <w:t>súhlasím</w:t>
      </w:r>
      <w:r w:rsidR="005D3B55" w:rsidRPr="00A244F0">
        <w:rPr>
          <w:sz w:val="23"/>
          <w:szCs w:val="23"/>
          <w:lang w:eastAsia="sk-SK"/>
        </w:rPr>
        <w:t xml:space="preserve">  </w:t>
      </w:r>
      <w:r w:rsidR="00681C48" w:rsidRPr="00A244F0">
        <w:rPr>
          <w:sz w:val="23"/>
          <w:szCs w:val="23"/>
          <w:lang w:eastAsia="sk-SK"/>
        </w:rPr>
        <w:t xml:space="preserve"> – </w:t>
      </w:r>
      <w:r w:rsidR="005D3B55" w:rsidRPr="00A244F0">
        <w:rPr>
          <w:sz w:val="23"/>
          <w:szCs w:val="23"/>
          <w:lang w:eastAsia="sk-SK"/>
        </w:rPr>
        <w:t xml:space="preserve">  </w:t>
      </w:r>
      <w:r w:rsidR="00681C48" w:rsidRPr="00A244F0">
        <w:rPr>
          <w:sz w:val="23"/>
          <w:szCs w:val="23"/>
          <w:lang w:eastAsia="sk-SK"/>
        </w:rPr>
        <w:t>nesúhlasím</w:t>
      </w:r>
      <w:r w:rsidR="00681C48" w:rsidRPr="00A244F0">
        <w:rPr>
          <w:sz w:val="23"/>
          <w:szCs w:val="23"/>
          <w:lang w:eastAsia="sk-SK"/>
        </w:rPr>
        <w:tab/>
      </w:r>
      <w:r w:rsidR="00681C48" w:rsidRPr="00A244F0">
        <w:rPr>
          <w:sz w:val="23"/>
          <w:szCs w:val="23"/>
          <w:lang w:eastAsia="sk-SK"/>
        </w:rPr>
        <w:tab/>
      </w:r>
      <w:r w:rsidR="00681C48" w:rsidRPr="00A244F0">
        <w:rPr>
          <w:sz w:val="23"/>
          <w:szCs w:val="23"/>
          <w:lang w:eastAsia="sk-SK"/>
        </w:rPr>
        <w:tab/>
        <w:t>podpis</w:t>
      </w:r>
    </w:p>
    <w:p w14:paraId="17C6C512" w14:textId="77777777" w:rsidR="00DA19AD" w:rsidRPr="00A244F0" w:rsidRDefault="00DA19AD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lang w:eastAsia="sk-SK"/>
        </w:rPr>
      </w:pPr>
    </w:p>
    <w:p w14:paraId="53B887E5" w14:textId="77777777" w:rsidR="005F3812" w:rsidRDefault="001A527A" w:rsidP="009E2DB4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sz w:val="23"/>
          <w:szCs w:val="23"/>
          <w:lang w:eastAsia="sk-SK"/>
        </w:rPr>
      </w:pPr>
      <w:r>
        <w:rPr>
          <w:sz w:val="23"/>
          <w:szCs w:val="23"/>
          <w:lang w:eastAsia="sk-SK"/>
        </w:rPr>
        <w:tab/>
      </w:r>
    </w:p>
    <w:p w14:paraId="005CB6A6" w14:textId="7954DE98" w:rsidR="009E2DB4" w:rsidRPr="005F3812" w:rsidRDefault="005F3812" w:rsidP="005F3812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ind w:firstLine="709"/>
        <w:rPr>
          <w:sz w:val="23"/>
          <w:szCs w:val="23"/>
          <w:u w:val="single"/>
          <w:lang w:eastAsia="sk-SK"/>
        </w:rPr>
      </w:pPr>
      <w:r w:rsidRPr="005F3812">
        <w:rPr>
          <w:sz w:val="23"/>
          <w:szCs w:val="23"/>
          <w:u w:val="single"/>
          <w:lang w:eastAsia="sk-SK"/>
        </w:rPr>
        <w:t xml:space="preserve">alebo </w:t>
      </w:r>
      <w:r>
        <w:rPr>
          <w:sz w:val="23"/>
          <w:szCs w:val="23"/>
          <w:u w:val="single"/>
          <w:lang w:eastAsia="sk-SK"/>
        </w:rPr>
        <w:t>i</w:t>
      </w:r>
      <w:r w:rsidR="001A527A" w:rsidRPr="005F3812">
        <w:rPr>
          <w:sz w:val="23"/>
          <w:szCs w:val="23"/>
          <w:u w:val="single"/>
          <w:lang w:eastAsia="sk-SK"/>
        </w:rPr>
        <w:t>ná inštrukcia</w:t>
      </w:r>
    </w:p>
    <w:p w14:paraId="79BCA1EA" w14:textId="6A4B7252" w:rsidR="009E2DB4" w:rsidRDefault="009E2DB4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sz w:val="23"/>
          <w:szCs w:val="23"/>
          <w:lang w:eastAsia="sk-SK"/>
        </w:rPr>
      </w:pPr>
    </w:p>
    <w:p w14:paraId="6B6D95B8" w14:textId="77777777" w:rsidR="007C68F0" w:rsidRDefault="007C68F0" w:rsidP="00B12999">
      <w:pPr>
        <w:pStyle w:val="Zkladntext"/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rPr>
          <w:sz w:val="23"/>
          <w:szCs w:val="23"/>
          <w:lang w:eastAsia="sk-SK"/>
        </w:rPr>
      </w:pPr>
    </w:p>
    <w:p w14:paraId="4A86C7D7" w14:textId="77777777" w:rsidR="00352E96" w:rsidRPr="00A244F0" w:rsidRDefault="00352E96" w:rsidP="009E2DB4">
      <w:pPr>
        <w:pStyle w:val="Zkladntext"/>
        <w:rPr>
          <w:i/>
          <w:sz w:val="23"/>
          <w:szCs w:val="23"/>
        </w:rPr>
      </w:pPr>
    </w:p>
    <w:sectPr w:rsidR="00352E96" w:rsidRPr="00A244F0" w:rsidSect="007C68F0">
      <w:headerReference w:type="default" r:id="rId13"/>
      <w:footerReference w:type="even" r:id="rId14"/>
      <w:footerReference w:type="default" r:id="rId15"/>
      <w:footnotePr>
        <w:numStart w:val="2"/>
      </w:footnotePr>
      <w:pgSz w:w="11906" w:h="16838"/>
      <w:pgMar w:top="1135" w:right="849" w:bottom="993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07F67" w14:textId="77777777" w:rsidR="001B1F7B" w:rsidRDefault="001B1F7B">
      <w:r>
        <w:separator/>
      </w:r>
    </w:p>
  </w:endnote>
  <w:endnote w:type="continuationSeparator" w:id="0">
    <w:p w14:paraId="3205B359" w14:textId="77777777" w:rsidR="001B1F7B" w:rsidRDefault="001B1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068703" w14:textId="77777777" w:rsidR="008C23A1" w:rsidRDefault="008C23A1" w:rsidP="00A6597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47646C5" w14:textId="77777777" w:rsidR="008C23A1" w:rsidRDefault="008C23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F8CFF7" w14:textId="295D0FF6" w:rsidR="008C23A1" w:rsidRDefault="008C23A1" w:rsidP="00A6597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5190">
      <w:rPr>
        <w:rStyle w:val="slostrany"/>
        <w:noProof/>
      </w:rPr>
      <w:t>2</w:t>
    </w:r>
    <w:r>
      <w:rPr>
        <w:rStyle w:val="slostrany"/>
      </w:rPr>
      <w:fldChar w:fldCharType="end"/>
    </w:r>
  </w:p>
  <w:p w14:paraId="0E4F12F8" w14:textId="77777777" w:rsidR="008C23A1" w:rsidRDefault="008C23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362D12" w14:textId="77777777" w:rsidR="001B1F7B" w:rsidRDefault="001B1F7B">
      <w:r>
        <w:separator/>
      </w:r>
    </w:p>
  </w:footnote>
  <w:footnote w:type="continuationSeparator" w:id="0">
    <w:p w14:paraId="5EC6784F" w14:textId="77777777" w:rsidR="001B1F7B" w:rsidRDefault="001B1F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FE9A5D" w14:textId="77777777" w:rsidR="008C23A1" w:rsidRPr="0044349A" w:rsidRDefault="008C23A1" w:rsidP="0033076D">
    <w:pPr>
      <w:pStyle w:val="Hlavika"/>
      <w:jc w:val="right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0138"/>
    <w:multiLevelType w:val="hybridMultilevel"/>
    <w:tmpl w:val="F880DB28"/>
    <w:name w:val="WW8Num82"/>
    <w:lvl w:ilvl="0" w:tplc="00000005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6024E8"/>
    <w:multiLevelType w:val="hybridMultilevel"/>
    <w:tmpl w:val="CEB0AA6E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F123E"/>
    <w:multiLevelType w:val="hybridMultilevel"/>
    <w:tmpl w:val="94A2893E"/>
    <w:lvl w:ilvl="0" w:tplc="B2980ED6">
      <w:start w:val="11"/>
      <w:numFmt w:val="bullet"/>
      <w:lvlText w:val="-"/>
      <w:lvlJc w:val="left"/>
      <w:pPr>
        <w:ind w:left="417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3" w15:restartNumberingAfterBreak="0">
    <w:nsid w:val="0DB17A99"/>
    <w:multiLevelType w:val="hybridMultilevel"/>
    <w:tmpl w:val="D3087D08"/>
    <w:lvl w:ilvl="0" w:tplc="56F096AC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" w15:restartNumberingAfterBreak="0">
    <w:nsid w:val="14CD3EA5"/>
    <w:multiLevelType w:val="hybridMultilevel"/>
    <w:tmpl w:val="755249D0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B5A50"/>
    <w:multiLevelType w:val="hybridMultilevel"/>
    <w:tmpl w:val="000AC188"/>
    <w:name w:val="WW8Num8"/>
    <w:lvl w:ilvl="0" w:tplc="59B6055E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 w:tplc="4876331A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B7A25964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EDCE89B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52EA6D04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AED221A2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842C2FD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79A8BC0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D9BC9112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F7C5898"/>
    <w:multiLevelType w:val="hybridMultilevel"/>
    <w:tmpl w:val="E29617A4"/>
    <w:lvl w:ilvl="0" w:tplc="72548B0C">
      <w:start w:val="1"/>
      <w:numFmt w:val="upperLetter"/>
      <w:lvlText w:val="%1."/>
      <w:lvlJc w:val="left"/>
      <w:pPr>
        <w:ind w:left="720" w:hanging="360"/>
      </w:pPr>
      <w:rPr>
        <w:rFonts w:ascii="Calibri" w:eastAsiaTheme="minorHAnsi" w:hAnsi="Calibri" w:cs="Calibri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4236B7"/>
    <w:multiLevelType w:val="hybridMultilevel"/>
    <w:tmpl w:val="86C80796"/>
    <w:lvl w:ilvl="0" w:tplc="E458B288">
      <w:start w:val="2025"/>
      <w:numFmt w:val="bullet"/>
      <w:lvlText w:val="-"/>
      <w:lvlJc w:val="left"/>
      <w:pPr>
        <w:ind w:left="41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8" w15:restartNumberingAfterBreak="0">
    <w:nsid w:val="39093C27"/>
    <w:multiLevelType w:val="multilevel"/>
    <w:tmpl w:val="041B001D"/>
    <w:styleLink w:val="Aktulnyzoznam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3B697CF7"/>
    <w:multiLevelType w:val="hybridMultilevel"/>
    <w:tmpl w:val="52AC1CF2"/>
    <w:lvl w:ilvl="0" w:tplc="AC8E38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AA790A"/>
    <w:multiLevelType w:val="hybridMultilevel"/>
    <w:tmpl w:val="7B34EF1E"/>
    <w:lvl w:ilvl="0" w:tplc="041B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539C4FAD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55723C6F"/>
    <w:multiLevelType w:val="hybridMultilevel"/>
    <w:tmpl w:val="C7D601CE"/>
    <w:lvl w:ilvl="0" w:tplc="A5CAB3A2">
      <w:start w:val="2025"/>
      <w:numFmt w:val="bullet"/>
      <w:lvlText w:val="-"/>
      <w:lvlJc w:val="left"/>
      <w:pPr>
        <w:ind w:left="41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13" w15:restartNumberingAfterBreak="0">
    <w:nsid w:val="59F14B8C"/>
    <w:multiLevelType w:val="multilevel"/>
    <w:tmpl w:val="041B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5D5C5F42"/>
    <w:multiLevelType w:val="hybridMultilevel"/>
    <w:tmpl w:val="D6C0FA38"/>
    <w:lvl w:ilvl="0" w:tplc="B6D21C6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930FAB"/>
    <w:multiLevelType w:val="hybridMultilevel"/>
    <w:tmpl w:val="7986A98E"/>
    <w:lvl w:ilvl="0" w:tplc="041B001B">
      <w:start w:val="1"/>
      <w:numFmt w:val="low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540B60"/>
    <w:multiLevelType w:val="hybridMultilevel"/>
    <w:tmpl w:val="68949348"/>
    <w:lvl w:ilvl="0" w:tplc="DCF096D8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A92FC1"/>
    <w:multiLevelType w:val="hybridMultilevel"/>
    <w:tmpl w:val="C9CAFF8A"/>
    <w:lvl w:ilvl="0" w:tplc="ABC098E4">
      <w:start w:val="1"/>
      <w:numFmt w:val="lowerLetter"/>
      <w:lvlText w:val="%1)"/>
      <w:lvlJc w:val="left"/>
      <w:pPr>
        <w:ind w:left="11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6" w:hanging="360"/>
      </w:pPr>
    </w:lvl>
    <w:lvl w:ilvl="2" w:tplc="041B001B" w:tentative="1">
      <w:start w:val="1"/>
      <w:numFmt w:val="lowerRoman"/>
      <w:lvlText w:val="%3."/>
      <w:lvlJc w:val="right"/>
      <w:pPr>
        <w:ind w:left="2566" w:hanging="180"/>
      </w:pPr>
    </w:lvl>
    <w:lvl w:ilvl="3" w:tplc="041B000F" w:tentative="1">
      <w:start w:val="1"/>
      <w:numFmt w:val="decimal"/>
      <w:lvlText w:val="%4."/>
      <w:lvlJc w:val="left"/>
      <w:pPr>
        <w:ind w:left="3286" w:hanging="360"/>
      </w:pPr>
    </w:lvl>
    <w:lvl w:ilvl="4" w:tplc="041B0019" w:tentative="1">
      <w:start w:val="1"/>
      <w:numFmt w:val="lowerLetter"/>
      <w:lvlText w:val="%5."/>
      <w:lvlJc w:val="left"/>
      <w:pPr>
        <w:ind w:left="4006" w:hanging="360"/>
      </w:pPr>
    </w:lvl>
    <w:lvl w:ilvl="5" w:tplc="041B001B" w:tentative="1">
      <w:start w:val="1"/>
      <w:numFmt w:val="lowerRoman"/>
      <w:lvlText w:val="%6."/>
      <w:lvlJc w:val="right"/>
      <w:pPr>
        <w:ind w:left="4726" w:hanging="180"/>
      </w:pPr>
    </w:lvl>
    <w:lvl w:ilvl="6" w:tplc="041B000F" w:tentative="1">
      <w:start w:val="1"/>
      <w:numFmt w:val="decimal"/>
      <w:lvlText w:val="%7."/>
      <w:lvlJc w:val="left"/>
      <w:pPr>
        <w:ind w:left="5446" w:hanging="360"/>
      </w:pPr>
    </w:lvl>
    <w:lvl w:ilvl="7" w:tplc="041B0019" w:tentative="1">
      <w:start w:val="1"/>
      <w:numFmt w:val="lowerLetter"/>
      <w:lvlText w:val="%8."/>
      <w:lvlJc w:val="left"/>
      <w:pPr>
        <w:ind w:left="6166" w:hanging="360"/>
      </w:pPr>
    </w:lvl>
    <w:lvl w:ilvl="8" w:tplc="041B001B" w:tentative="1">
      <w:start w:val="1"/>
      <w:numFmt w:val="lowerRoman"/>
      <w:lvlText w:val="%9."/>
      <w:lvlJc w:val="right"/>
      <w:pPr>
        <w:ind w:left="6886" w:hanging="180"/>
      </w:pPr>
    </w:lvl>
  </w:abstractNum>
  <w:abstractNum w:abstractNumId="18" w15:restartNumberingAfterBreak="0">
    <w:nsid w:val="6FB128C8"/>
    <w:multiLevelType w:val="hybridMultilevel"/>
    <w:tmpl w:val="90B053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95615B"/>
    <w:multiLevelType w:val="hybridMultilevel"/>
    <w:tmpl w:val="76A40B40"/>
    <w:name w:val="WW8Num822"/>
    <w:lvl w:ilvl="0" w:tplc="EBFEF5F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0661E0"/>
    <w:multiLevelType w:val="hybridMultilevel"/>
    <w:tmpl w:val="7D42D040"/>
    <w:lvl w:ilvl="0" w:tplc="B50C1A68">
      <w:start w:val="1"/>
      <w:numFmt w:val="lowerLetter"/>
      <w:lvlText w:val="%1)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11"/>
  </w:num>
  <w:num w:numId="4">
    <w:abstractNumId w:val="2"/>
  </w:num>
  <w:num w:numId="5">
    <w:abstractNumId w:val="16"/>
  </w:num>
  <w:num w:numId="6">
    <w:abstractNumId w:val="9"/>
  </w:num>
  <w:num w:numId="7">
    <w:abstractNumId w:val="14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19"/>
  </w:num>
  <w:num w:numId="11">
    <w:abstractNumId w:val="18"/>
  </w:num>
  <w:num w:numId="12">
    <w:abstractNumId w:val="15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2"/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0"/>
  </w:num>
  <w:num w:numId="18">
    <w:abstractNumId w:val="3"/>
  </w:num>
  <w:num w:numId="19">
    <w:abstractNumId w:val="10"/>
  </w:num>
  <w:num w:numId="20">
    <w:abstractNumId w:val="1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2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013"/>
    <w:rsid w:val="0000127F"/>
    <w:rsid w:val="00001880"/>
    <w:rsid w:val="000041D4"/>
    <w:rsid w:val="00007B61"/>
    <w:rsid w:val="00007FDA"/>
    <w:rsid w:val="00010B93"/>
    <w:rsid w:val="00010D81"/>
    <w:rsid w:val="000134E8"/>
    <w:rsid w:val="000137F6"/>
    <w:rsid w:val="000144E2"/>
    <w:rsid w:val="000175EA"/>
    <w:rsid w:val="00020535"/>
    <w:rsid w:val="00022576"/>
    <w:rsid w:val="000235E8"/>
    <w:rsid w:val="000263EB"/>
    <w:rsid w:val="00027AA5"/>
    <w:rsid w:val="0004082F"/>
    <w:rsid w:val="00041DF7"/>
    <w:rsid w:val="00042A27"/>
    <w:rsid w:val="000434A0"/>
    <w:rsid w:val="00043B04"/>
    <w:rsid w:val="00050810"/>
    <w:rsid w:val="00051B66"/>
    <w:rsid w:val="000535CC"/>
    <w:rsid w:val="00055970"/>
    <w:rsid w:val="00056809"/>
    <w:rsid w:val="00057DEF"/>
    <w:rsid w:val="00064751"/>
    <w:rsid w:val="0006482B"/>
    <w:rsid w:val="00065497"/>
    <w:rsid w:val="000663B6"/>
    <w:rsid w:val="0007201D"/>
    <w:rsid w:val="000729CA"/>
    <w:rsid w:val="00073B89"/>
    <w:rsid w:val="00074FAB"/>
    <w:rsid w:val="000763C7"/>
    <w:rsid w:val="000777ED"/>
    <w:rsid w:val="00080695"/>
    <w:rsid w:val="00080A97"/>
    <w:rsid w:val="00082128"/>
    <w:rsid w:val="00082738"/>
    <w:rsid w:val="00085E0C"/>
    <w:rsid w:val="00087A12"/>
    <w:rsid w:val="000939E6"/>
    <w:rsid w:val="000A05BD"/>
    <w:rsid w:val="000A085A"/>
    <w:rsid w:val="000A2BBB"/>
    <w:rsid w:val="000A4D55"/>
    <w:rsid w:val="000A5EC8"/>
    <w:rsid w:val="000A6BBA"/>
    <w:rsid w:val="000A7E7E"/>
    <w:rsid w:val="000B2030"/>
    <w:rsid w:val="000B24BC"/>
    <w:rsid w:val="000B5159"/>
    <w:rsid w:val="000C1693"/>
    <w:rsid w:val="000C3846"/>
    <w:rsid w:val="000C3B3B"/>
    <w:rsid w:val="000C54CC"/>
    <w:rsid w:val="000C7C30"/>
    <w:rsid w:val="000D0218"/>
    <w:rsid w:val="000D4F55"/>
    <w:rsid w:val="000D50E8"/>
    <w:rsid w:val="000D7652"/>
    <w:rsid w:val="000E2845"/>
    <w:rsid w:val="000E358F"/>
    <w:rsid w:val="000E3976"/>
    <w:rsid w:val="000E7961"/>
    <w:rsid w:val="000F5FDD"/>
    <w:rsid w:val="00100E4E"/>
    <w:rsid w:val="0010133C"/>
    <w:rsid w:val="001014E4"/>
    <w:rsid w:val="00101A93"/>
    <w:rsid w:val="00101F63"/>
    <w:rsid w:val="0010319C"/>
    <w:rsid w:val="001057DE"/>
    <w:rsid w:val="00106E9C"/>
    <w:rsid w:val="00111637"/>
    <w:rsid w:val="00111664"/>
    <w:rsid w:val="00111E69"/>
    <w:rsid w:val="0011232A"/>
    <w:rsid w:val="00113391"/>
    <w:rsid w:val="00113D88"/>
    <w:rsid w:val="00114C6D"/>
    <w:rsid w:val="0011690F"/>
    <w:rsid w:val="00121BCE"/>
    <w:rsid w:val="0012289E"/>
    <w:rsid w:val="00122966"/>
    <w:rsid w:val="001239CD"/>
    <w:rsid w:val="00124FCA"/>
    <w:rsid w:val="0012537B"/>
    <w:rsid w:val="00126B52"/>
    <w:rsid w:val="0013012A"/>
    <w:rsid w:val="0013073D"/>
    <w:rsid w:val="00131ACE"/>
    <w:rsid w:val="001353A9"/>
    <w:rsid w:val="0013590D"/>
    <w:rsid w:val="00136C5D"/>
    <w:rsid w:val="001375B6"/>
    <w:rsid w:val="00137D05"/>
    <w:rsid w:val="00141B73"/>
    <w:rsid w:val="00147956"/>
    <w:rsid w:val="0015007A"/>
    <w:rsid w:val="0015047C"/>
    <w:rsid w:val="00151A20"/>
    <w:rsid w:val="00152CCB"/>
    <w:rsid w:val="00154405"/>
    <w:rsid w:val="001549BD"/>
    <w:rsid w:val="00156169"/>
    <w:rsid w:val="00156F47"/>
    <w:rsid w:val="00157CA1"/>
    <w:rsid w:val="0016073F"/>
    <w:rsid w:val="00160842"/>
    <w:rsid w:val="0016096E"/>
    <w:rsid w:val="00163383"/>
    <w:rsid w:val="00163616"/>
    <w:rsid w:val="00164016"/>
    <w:rsid w:val="001651E1"/>
    <w:rsid w:val="001658CA"/>
    <w:rsid w:val="00167D09"/>
    <w:rsid w:val="001746C5"/>
    <w:rsid w:val="0017527C"/>
    <w:rsid w:val="00175E79"/>
    <w:rsid w:val="0017777D"/>
    <w:rsid w:val="00177CAF"/>
    <w:rsid w:val="001822D9"/>
    <w:rsid w:val="0018246C"/>
    <w:rsid w:val="00183084"/>
    <w:rsid w:val="00186E71"/>
    <w:rsid w:val="00190A39"/>
    <w:rsid w:val="00192326"/>
    <w:rsid w:val="00193512"/>
    <w:rsid w:val="00193C35"/>
    <w:rsid w:val="00193F31"/>
    <w:rsid w:val="001945BE"/>
    <w:rsid w:val="00195E10"/>
    <w:rsid w:val="0019716B"/>
    <w:rsid w:val="001A36CB"/>
    <w:rsid w:val="001A374C"/>
    <w:rsid w:val="001A42C7"/>
    <w:rsid w:val="001A440B"/>
    <w:rsid w:val="001A464D"/>
    <w:rsid w:val="001A527A"/>
    <w:rsid w:val="001A592E"/>
    <w:rsid w:val="001A6105"/>
    <w:rsid w:val="001A738F"/>
    <w:rsid w:val="001B1F7B"/>
    <w:rsid w:val="001B2257"/>
    <w:rsid w:val="001B262B"/>
    <w:rsid w:val="001B3939"/>
    <w:rsid w:val="001B3D35"/>
    <w:rsid w:val="001B434E"/>
    <w:rsid w:val="001B4D3D"/>
    <w:rsid w:val="001C03EE"/>
    <w:rsid w:val="001C05C7"/>
    <w:rsid w:val="001C4229"/>
    <w:rsid w:val="001D2FBC"/>
    <w:rsid w:val="001D33AD"/>
    <w:rsid w:val="001D341D"/>
    <w:rsid w:val="001D6BC3"/>
    <w:rsid w:val="001D6D7F"/>
    <w:rsid w:val="001D6FFC"/>
    <w:rsid w:val="001D7AB2"/>
    <w:rsid w:val="001D7BC2"/>
    <w:rsid w:val="001E2150"/>
    <w:rsid w:val="001E4314"/>
    <w:rsid w:val="001E47A5"/>
    <w:rsid w:val="001E5E7A"/>
    <w:rsid w:val="001E7D9C"/>
    <w:rsid w:val="001F08AF"/>
    <w:rsid w:val="001F1718"/>
    <w:rsid w:val="001F1768"/>
    <w:rsid w:val="001F2E61"/>
    <w:rsid w:val="001F4849"/>
    <w:rsid w:val="001F5306"/>
    <w:rsid w:val="001F6E9F"/>
    <w:rsid w:val="001F7906"/>
    <w:rsid w:val="002014A9"/>
    <w:rsid w:val="0020429D"/>
    <w:rsid w:val="00204A11"/>
    <w:rsid w:val="002059FC"/>
    <w:rsid w:val="00205A33"/>
    <w:rsid w:val="002101B5"/>
    <w:rsid w:val="00210828"/>
    <w:rsid w:val="00210A25"/>
    <w:rsid w:val="00211439"/>
    <w:rsid w:val="002118FA"/>
    <w:rsid w:val="00211983"/>
    <w:rsid w:val="00214526"/>
    <w:rsid w:val="00215E70"/>
    <w:rsid w:val="002171B4"/>
    <w:rsid w:val="002172ED"/>
    <w:rsid w:val="002219CA"/>
    <w:rsid w:val="00221A65"/>
    <w:rsid w:val="00223683"/>
    <w:rsid w:val="00224BCA"/>
    <w:rsid w:val="00225B80"/>
    <w:rsid w:val="00227571"/>
    <w:rsid w:val="00227E66"/>
    <w:rsid w:val="00231814"/>
    <w:rsid w:val="00233504"/>
    <w:rsid w:val="0023372E"/>
    <w:rsid w:val="002349B6"/>
    <w:rsid w:val="00234D7B"/>
    <w:rsid w:val="002405D8"/>
    <w:rsid w:val="0024197B"/>
    <w:rsid w:val="00242B18"/>
    <w:rsid w:val="00244506"/>
    <w:rsid w:val="00247503"/>
    <w:rsid w:val="00253931"/>
    <w:rsid w:val="002549BF"/>
    <w:rsid w:val="00255CA6"/>
    <w:rsid w:val="00256439"/>
    <w:rsid w:val="002564A9"/>
    <w:rsid w:val="002566A7"/>
    <w:rsid w:val="00260728"/>
    <w:rsid w:val="0026206E"/>
    <w:rsid w:val="00263C5E"/>
    <w:rsid w:val="00265D5A"/>
    <w:rsid w:val="00270B0C"/>
    <w:rsid w:val="00271320"/>
    <w:rsid w:val="002715D7"/>
    <w:rsid w:val="00271DD2"/>
    <w:rsid w:val="00272551"/>
    <w:rsid w:val="00274C12"/>
    <w:rsid w:val="00274E88"/>
    <w:rsid w:val="00275740"/>
    <w:rsid w:val="0027662C"/>
    <w:rsid w:val="002828BA"/>
    <w:rsid w:val="00282DBC"/>
    <w:rsid w:val="00283675"/>
    <w:rsid w:val="00283913"/>
    <w:rsid w:val="002843B8"/>
    <w:rsid w:val="002849FF"/>
    <w:rsid w:val="002867F8"/>
    <w:rsid w:val="00286F7E"/>
    <w:rsid w:val="00287F27"/>
    <w:rsid w:val="00290947"/>
    <w:rsid w:val="00291733"/>
    <w:rsid w:val="00293D6F"/>
    <w:rsid w:val="00293ECE"/>
    <w:rsid w:val="002953A4"/>
    <w:rsid w:val="00295D20"/>
    <w:rsid w:val="002965B7"/>
    <w:rsid w:val="002969EB"/>
    <w:rsid w:val="00297436"/>
    <w:rsid w:val="0029756F"/>
    <w:rsid w:val="002A139D"/>
    <w:rsid w:val="002A1B0F"/>
    <w:rsid w:val="002A67DB"/>
    <w:rsid w:val="002A7333"/>
    <w:rsid w:val="002A7C52"/>
    <w:rsid w:val="002A7F9C"/>
    <w:rsid w:val="002B349E"/>
    <w:rsid w:val="002B399E"/>
    <w:rsid w:val="002B39A6"/>
    <w:rsid w:val="002B42A2"/>
    <w:rsid w:val="002B4871"/>
    <w:rsid w:val="002B4AFD"/>
    <w:rsid w:val="002B573B"/>
    <w:rsid w:val="002B7FB0"/>
    <w:rsid w:val="002C0562"/>
    <w:rsid w:val="002C1A35"/>
    <w:rsid w:val="002C2041"/>
    <w:rsid w:val="002C322C"/>
    <w:rsid w:val="002C4C4D"/>
    <w:rsid w:val="002C658D"/>
    <w:rsid w:val="002C74CC"/>
    <w:rsid w:val="002D0327"/>
    <w:rsid w:val="002D04A4"/>
    <w:rsid w:val="002D0DA9"/>
    <w:rsid w:val="002D3278"/>
    <w:rsid w:val="002D36A4"/>
    <w:rsid w:val="002D37E6"/>
    <w:rsid w:val="002D3F42"/>
    <w:rsid w:val="002D6A53"/>
    <w:rsid w:val="002E16D4"/>
    <w:rsid w:val="002E1B15"/>
    <w:rsid w:val="002E3B9B"/>
    <w:rsid w:val="002E4CA3"/>
    <w:rsid w:val="002E6DDB"/>
    <w:rsid w:val="002F0F39"/>
    <w:rsid w:val="002F104F"/>
    <w:rsid w:val="002F1103"/>
    <w:rsid w:val="002F16BD"/>
    <w:rsid w:val="002F241D"/>
    <w:rsid w:val="002F2F50"/>
    <w:rsid w:val="002F4437"/>
    <w:rsid w:val="002F4D5A"/>
    <w:rsid w:val="002F5ABE"/>
    <w:rsid w:val="002F7287"/>
    <w:rsid w:val="002F7D45"/>
    <w:rsid w:val="003007F9"/>
    <w:rsid w:val="00302E63"/>
    <w:rsid w:val="0030364D"/>
    <w:rsid w:val="00303EEB"/>
    <w:rsid w:val="003056A6"/>
    <w:rsid w:val="00305F00"/>
    <w:rsid w:val="00307110"/>
    <w:rsid w:val="0030763A"/>
    <w:rsid w:val="00310934"/>
    <w:rsid w:val="0031194E"/>
    <w:rsid w:val="0031398D"/>
    <w:rsid w:val="003164CC"/>
    <w:rsid w:val="00316A2C"/>
    <w:rsid w:val="00316DB5"/>
    <w:rsid w:val="00317661"/>
    <w:rsid w:val="003200D2"/>
    <w:rsid w:val="003208A6"/>
    <w:rsid w:val="00323533"/>
    <w:rsid w:val="00326DAC"/>
    <w:rsid w:val="00327886"/>
    <w:rsid w:val="00327A11"/>
    <w:rsid w:val="0033076D"/>
    <w:rsid w:val="00331784"/>
    <w:rsid w:val="003319CA"/>
    <w:rsid w:val="00332071"/>
    <w:rsid w:val="00337298"/>
    <w:rsid w:val="0034162A"/>
    <w:rsid w:val="00342FBF"/>
    <w:rsid w:val="0034580B"/>
    <w:rsid w:val="0034588E"/>
    <w:rsid w:val="00347163"/>
    <w:rsid w:val="00350645"/>
    <w:rsid w:val="00351138"/>
    <w:rsid w:val="00351DC0"/>
    <w:rsid w:val="00352882"/>
    <w:rsid w:val="00352E96"/>
    <w:rsid w:val="00353F2E"/>
    <w:rsid w:val="00354671"/>
    <w:rsid w:val="00354739"/>
    <w:rsid w:val="00354D4A"/>
    <w:rsid w:val="00357828"/>
    <w:rsid w:val="00360649"/>
    <w:rsid w:val="00361B0A"/>
    <w:rsid w:val="0036228C"/>
    <w:rsid w:val="0036249B"/>
    <w:rsid w:val="00362CA1"/>
    <w:rsid w:val="00363992"/>
    <w:rsid w:val="003642AF"/>
    <w:rsid w:val="003644C0"/>
    <w:rsid w:val="003644EC"/>
    <w:rsid w:val="00364BB9"/>
    <w:rsid w:val="003665D3"/>
    <w:rsid w:val="00367007"/>
    <w:rsid w:val="00371932"/>
    <w:rsid w:val="00371C4B"/>
    <w:rsid w:val="0037232A"/>
    <w:rsid w:val="00373357"/>
    <w:rsid w:val="003745A3"/>
    <w:rsid w:val="00374B78"/>
    <w:rsid w:val="00375699"/>
    <w:rsid w:val="0037627F"/>
    <w:rsid w:val="0037686C"/>
    <w:rsid w:val="00376960"/>
    <w:rsid w:val="00377AC8"/>
    <w:rsid w:val="00380DA9"/>
    <w:rsid w:val="00381986"/>
    <w:rsid w:val="003827D7"/>
    <w:rsid w:val="00383466"/>
    <w:rsid w:val="00385D03"/>
    <w:rsid w:val="003861E8"/>
    <w:rsid w:val="003879CF"/>
    <w:rsid w:val="00390001"/>
    <w:rsid w:val="003916BA"/>
    <w:rsid w:val="00391E2E"/>
    <w:rsid w:val="00393BE2"/>
    <w:rsid w:val="0039495B"/>
    <w:rsid w:val="0039554B"/>
    <w:rsid w:val="00395E70"/>
    <w:rsid w:val="0039634C"/>
    <w:rsid w:val="003A0C60"/>
    <w:rsid w:val="003A127C"/>
    <w:rsid w:val="003A1A7B"/>
    <w:rsid w:val="003A1BB0"/>
    <w:rsid w:val="003A2CAE"/>
    <w:rsid w:val="003A3B3A"/>
    <w:rsid w:val="003A6786"/>
    <w:rsid w:val="003A6D81"/>
    <w:rsid w:val="003B018F"/>
    <w:rsid w:val="003B0734"/>
    <w:rsid w:val="003B1F51"/>
    <w:rsid w:val="003B392D"/>
    <w:rsid w:val="003B3D62"/>
    <w:rsid w:val="003B42B4"/>
    <w:rsid w:val="003C05B5"/>
    <w:rsid w:val="003C2115"/>
    <w:rsid w:val="003C2FBA"/>
    <w:rsid w:val="003C51AF"/>
    <w:rsid w:val="003C6268"/>
    <w:rsid w:val="003C6F75"/>
    <w:rsid w:val="003D0020"/>
    <w:rsid w:val="003D067B"/>
    <w:rsid w:val="003D0FA5"/>
    <w:rsid w:val="003D21FE"/>
    <w:rsid w:val="003D25DE"/>
    <w:rsid w:val="003D36C6"/>
    <w:rsid w:val="003E4256"/>
    <w:rsid w:val="003E4E99"/>
    <w:rsid w:val="003E555A"/>
    <w:rsid w:val="003E614C"/>
    <w:rsid w:val="003E6DBC"/>
    <w:rsid w:val="003F078E"/>
    <w:rsid w:val="003F0FB7"/>
    <w:rsid w:val="003F71A2"/>
    <w:rsid w:val="00400A32"/>
    <w:rsid w:val="00400BF7"/>
    <w:rsid w:val="004023E3"/>
    <w:rsid w:val="004035B5"/>
    <w:rsid w:val="00410ED6"/>
    <w:rsid w:val="00411282"/>
    <w:rsid w:val="00411CB7"/>
    <w:rsid w:val="00412529"/>
    <w:rsid w:val="00412532"/>
    <w:rsid w:val="00412BAC"/>
    <w:rsid w:val="00414228"/>
    <w:rsid w:val="004158F6"/>
    <w:rsid w:val="00417376"/>
    <w:rsid w:val="00417521"/>
    <w:rsid w:val="004213A6"/>
    <w:rsid w:val="00422BD8"/>
    <w:rsid w:val="00423362"/>
    <w:rsid w:val="00425177"/>
    <w:rsid w:val="004252E0"/>
    <w:rsid w:val="00425A9D"/>
    <w:rsid w:val="00427937"/>
    <w:rsid w:val="00430011"/>
    <w:rsid w:val="00431487"/>
    <w:rsid w:val="00431C26"/>
    <w:rsid w:val="00431DF4"/>
    <w:rsid w:val="00431EB3"/>
    <w:rsid w:val="0043281A"/>
    <w:rsid w:val="004329A9"/>
    <w:rsid w:val="004348CA"/>
    <w:rsid w:val="00434BAF"/>
    <w:rsid w:val="00434DC1"/>
    <w:rsid w:val="0043549D"/>
    <w:rsid w:val="00435623"/>
    <w:rsid w:val="00436A52"/>
    <w:rsid w:val="00437BB8"/>
    <w:rsid w:val="00437C3D"/>
    <w:rsid w:val="00437CB2"/>
    <w:rsid w:val="00441CFB"/>
    <w:rsid w:val="004421D2"/>
    <w:rsid w:val="0044273F"/>
    <w:rsid w:val="004432F5"/>
    <w:rsid w:val="00444A16"/>
    <w:rsid w:val="004453E5"/>
    <w:rsid w:val="0044673C"/>
    <w:rsid w:val="00446E90"/>
    <w:rsid w:val="0045084A"/>
    <w:rsid w:val="004508D6"/>
    <w:rsid w:val="00450B6C"/>
    <w:rsid w:val="0045178C"/>
    <w:rsid w:val="004531E1"/>
    <w:rsid w:val="00454619"/>
    <w:rsid w:val="00455C96"/>
    <w:rsid w:val="004566D9"/>
    <w:rsid w:val="0045714E"/>
    <w:rsid w:val="00461A6F"/>
    <w:rsid w:val="00463AB6"/>
    <w:rsid w:val="00464463"/>
    <w:rsid w:val="00465B0E"/>
    <w:rsid w:val="00466B29"/>
    <w:rsid w:val="004673F6"/>
    <w:rsid w:val="0047114E"/>
    <w:rsid w:val="0047307E"/>
    <w:rsid w:val="004747DF"/>
    <w:rsid w:val="00474B0E"/>
    <w:rsid w:val="00480541"/>
    <w:rsid w:val="0048250A"/>
    <w:rsid w:val="00483704"/>
    <w:rsid w:val="004839D7"/>
    <w:rsid w:val="00485C17"/>
    <w:rsid w:val="00486475"/>
    <w:rsid w:val="004867EC"/>
    <w:rsid w:val="004879C9"/>
    <w:rsid w:val="00493921"/>
    <w:rsid w:val="004944A7"/>
    <w:rsid w:val="00494EEA"/>
    <w:rsid w:val="004A05F4"/>
    <w:rsid w:val="004A096C"/>
    <w:rsid w:val="004A29B1"/>
    <w:rsid w:val="004A528C"/>
    <w:rsid w:val="004A765A"/>
    <w:rsid w:val="004A7ECC"/>
    <w:rsid w:val="004B28B7"/>
    <w:rsid w:val="004B2EE4"/>
    <w:rsid w:val="004B3AEA"/>
    <w:rsid w:val="004B4C5C"/>
    <w:rsid w:val="004B61CB"/>
    <w:rsid w:val="004B773C"/>
    <w:rsid w:val="004B7BDD"/>
    <w:rsid w:val="004B7E55"/>
    <w:rsid w:val="004C1EA7"/>
    <w:rsid w:val="004C20B8"/>
    <w:rsid w:val="004C2E33"/>
    <w:rsid w:val="004C4DEC"/>
    <w:rsid w:val="004C4F47"/>
    <w:rsid w:val="004C7CC6"/>
    <w:rsid w:val="004D01CD"/>
    <w:rsid w:val="004D240A"/>
    <w:rsid w:val="004D2A41"/>
    <w:rsid w:val="004D2ED0"/>
    <w:rsid w:val="004D2FA4"/>
    <w:rsid w:val="004D3765"/>
    <w:rsid w:val="004D3890"/>
    <w:rsid w:val="004D3C31"/>
    <w:rsid w:val="004E03CE"/>
    <w:rsid w:val="004E353A"/>
    <w:rsid w:val="004E5275"/>
    <w:rsid w:val="004E7E34"/>
    <w:rsid w:val="004F0160"/>
    <w:rsid w:val="004F0779"/>
    <w:rsid w:val="004F204F"/>
    <w:rsid w:val="004F295C"/>
    <w:rsid w:val="004F3319"/>
    <w:rsid w:val="004F6B3A"/>
    <w:rsid w:val="004F7159"/>
    <w:rsid w:val="004F7593"/>
    <w:rsid w:val="004F7DFC"/>
    <w:rsid w:val="005009FD"/>
    <w:rsid w:val="0050128E"/>
    <w:rsid w:val="00503DBF"/>
    <w:rsid w:val="0050468B"/>
    <w:rsid w:val="00504890"/>
    <w:rsid w:val="005054DD"/>
    <w:rsid w:val="005055DE"/>
    <w:rsid w:val="005059B7"/>
    <w:rsid w:val="00506C31"/>
    <w:rsid w:val="00510295"/>
    <w:rsid w:val="00510509"/>
    <w:rsid w:val="00511C4A"/>
    <w:rsid w:val="00511E4E"/>
    <w:rsid w:val="005128E2"/>
    <w:rsid w:val="00513C1F"/>
    <w:rsid w:val="00514389"/>
    <w:rsid w:val="005145A3"/>
    <w:rsid w:val="00515A76"/>
    <w:rsid w:val="00516EF0"/>
    <w:rsid w:val="005176FA"/>
    <w:rsid w:val="0052074F"/>
    <w:rsid w:val="005216C5"/>
    <w:rsid w:val="00521CB8"/>
    <w:rsid w:val="0052203E"/>
    <w:rsid w:val="00522B58"/>
    <w:rsid w:val="00522CAB"/>
    <w:rsid w:val="00523575"/>
    <w:rsid w:val="00527012"/>
    <w:rsid w:val="00527979"/>
    <w:rsid w:val="00527B7D"/>
    <w:rsid w:val="00532A44"/>
    <w:rsid w:val="005349C9"/>
    <w:rsid w:val="00535593"/>
    <w:rsid w:val="00537806"/>
    <w:rsid w:val="00540DDE"/>
    <w:rsid w:val="0054175C"/>
    <w:rsid w:val="00546FE5"/>
    <w:rsid w:val="0054777B"/>
    <w:rsid w:val="00551906"/>
    <w:rsid w:val="00551FFF"/>
    <w:rsid w:val="0055473C"/>
    <w:rsid w:val="00555BD3"/>
    <w:rsid w:val="00555D00"/>
    <w:rsid w:val="0055775B"/>
    <w:rsid w:val="005608B1"/>
    <w:rsid w:val="005622FC"/>
    <w:rsid w:val="00562A8D"/>
    <w:rsid w:val="005639AB"/>
    <w:rsid w:val="0056459A"/>
    <w:rsid w:val="00565259"/>
    <w:rsid w:val="00565B33"/>
    <w:rsid w:val="00567F5B"/>
    <w:rsid w:val="00571AFB"/>
    <w:rsid w:val="00572031"/>
    <w:rsid w:val="00572D32"/>
    <w:rsid w:val="0057350F"/>
    <w:rsid w:val="005748A7"/>
    <w:rsid w:val="005750BA"/>
    <w:rsid w:val="0057559D"/>
    <w:rsid w:val="0057708E"/>
    <w:rsid w:val="00577824"/>
    <w:rsid w:val="00580BB7"/>
    <w:rsid w:val="00583EC1"/>
    <w:rsid w:val="00587962"/>
    <w:rsid w:val="0059221B"/>
    <w:rsid w:val="00592293"/>
    <w:rsid w:val="00592CD9"/>
    <w:rsid w:val="0059361E"/>
    <w:rsid w:val="005970A2"/>
    <w:rsid w:val="005A10C4"/>
    <w:rsid w:val="005A11F9"/>
    <w:rsid w:val="005A12D5"/>
    <w:rsid w:val="005A170C"/>
    <w:rsid w:val="005A1CA6"/>
    <w:rsid w:val="005A4461"/>
    <w:rsid w:val="005A4B72"/>
    <w:rsid w:val="005A55C9"/>
    <w:rsid w:val="005A56F1"/>
    <w:rsid w:val="005A7A13"/>
    <w:rsid w:val="005A7B47"/>
    <w:rsid w:val="005B09F5"/>
    <w:rsid w:val="005B0B82"/>
    <w:rsid w:val="005B0D05"/>
    <w:rsid w:val="005B0F39"/>
    <w:rsid w:val="005B2459"/>
    <w:rsid w:val="005B3425"/>
    <w:rsid w:val="005B38A1"/>
    <w:rsid w:val="005B49EE"/>
    <w:rsid w:val="005C0BBA"/>
    <w:rsid w:val="005C1CC3"/>
    <w:rsid w:val="005C22E0"/>
    <w:rsid w:val="005C42F0"/>
    <w:rsid w:val="005C4554"/>
    <w:rsid w:val="005C51F4"/>
    <w:rsid w:val="005C6329"/>
    <w:rsid w:val="005C66CB"/>
    <w:rsid w:val="005C6B8F"/>
    <w:rsid w:val="005C6DD8"/>
    <w:rsid w:val="005C7207"/>
    <w:rsid w:val="005D2E70"/>
    <w:rsid w:val="005D3B55"/>
    <w:rsid w:val="005D5684"/>
    <w:rsid w:val="005D5B61"/>
    <w:rsid w:val="005D60F1"/>
    <w:rsid w:val="005D69B5"/>
    <w:rsid w:val="005D7660"/>
    <w:rsid w:val="005E253B"/>
    <w:rsid w:val="005E620A"/>
    <w:rsid w:val="005E6785"/>
    <w:rsid w:val="005E7CB5"/>
    <w:rsid w:val="005F1258"/>
    <w:rsid w:val="005F1BE4"/>
    <w:rsid w:val="005F23F5"/>
    <w:rsid w:val="005F3141"/>
    <w:rsid w:val="005F3812"/>
    <w:rsid w:val="005F45BC"/>
    <w:rsid w:val="005F7E86"/>
    <w:rsid w:val="00600FE2"/>
    <w:rsid w:val="00601E17"/>
    <w:rsid w:val="00603993"/>
    <w:rsid w:val="00604652"/>
    <w:rsid w:val="00604A55"/>
    <w:rsid w:val="00604A9B"/>
    <w:rsid w:val="006079F0"/>
    <w:rsid w:val="00611787"/>
    <w:rsid w:val="00612357"/>
    <w:rsid w:val="00613FAE"/>
    <w:rsid w:val="00615675"/>
    <w:rsid w:val="006177F4"/>
    <w:rsid w:val="0061787A"/>
    <w:rsid w:val="00617C81"/>
    <w:rsid w:val="00620801"/>
    <w:rsid w:val="00620C5D"/>
    <w:rsid w:val="0062114F"/>
    <w:rsid w:val="006215DE"/>
    <w:rsid w:val="00621ED1"/>
    <w:rsid w:val="00622D3C"/>
    <w:rsid w:val="006237CF"/>
    <w:rsid w:val="0062381D"/>
    <w:rsid w:val="00625DFB"/>
    <w:rsid w:val="006262F5"/>
    <w:rsid w:val="006276E2"/>
    <w:rsid w:val="00627F28"/>
    <w:rsid w:val="00632670"/>
    <w:rsid w:val="006364BF"/>
    <w:rsid w:val="00637662"/>
    <w:rsid w:val="00637838"/>
    <w:rsid w:val="00640E2B"/>
    <w:rsid w:val="006414AF"/>
    <w:rsid w:val="00641ECF"/>
    <w:rsid w:val="006427E7"/>
    <w:rsid w:val="00642AC1"/>
    <w:rsid w:val="006469A5"/>
    <w:rsid w:val="00646F4F"/>
    <w:rsid w:val="00647600"/>
    <w:rsid w:val="00651C5F"/>
    <w:rsid w:val="00651E8B"/>
    <w:rsid w:val="00652C26"/>
    <w:rsid w:val="006531E2"/>
    <w:rsid w:val="00653465"/>
    <w:rsid w:val="00654A5E"/>
    <w:rsid w:val="0066669E"/>
    <w:rsid w:val="006668C5"/>
    <w:rsid w:val="0067025A"/>
    <w:rsid w:val="00671144"/>
    <w:rsid w:val="00672368"/>
    <w:rsid w:val="00672E02"/>
    <w:rsid w:val="00673C13"/>
    <w:rsid w:val="00680B02"/>
    <w:rsid w:val="006818F8"/>
    <w:rsid w:val="00681C48"/>
    <w:rsid w:val="006824F0"/>
    <w:rsid w:val="006826D3"/>
    <w:rsid w:val="00683B69"/>
    <w:rsid w:val="00683CD3"/>
    <w:rsid w:val="00684895"/>
    <w:rsid w:val="0068655B"/>
    <w:rsid w:val="00687288"/>
    <w:rsid w:val="00687480"/>
    <w:rsid w:val="0069030D"/>
    <w:rsid w:val="00690E2B"/>
    <w:rsid w:val="006929D1"/>
    <w:rsid w:val="00694D73"/>
    <w:rsid w:val="00695CBE"/>
    <w:rsid w:val="0069669E"/>
    <w:rsid w:val="006A0C3D"/>
    <w:rsid w:val="006A0EBB"/>
    <w:rsid w:val="006A0FF0"/>
    <w:rsid w:val="006A1877"/>
    <w:rsid w:val="006A1FDA"/>
    <w:rsid w:val="006A2D8A"/>
    <w:rsid w:val="006A3047"/>
    <w:rsid w:val="006A58E5"/>
    <w:rsid w:val="006A7F2B"/>
    <w:rsid w:val="006B0F0A"/>
    <w:rsid w:val="006B18C0"/>
    <w:rsid w:val="006B333C"/>
    <w:rsid w:val="006B37F2"/>
    <w:rsid w:val="006B3F4D"/>
    <w:rsid w:val="006B487A"/>
    <w:rsid w:val="006B5F82"/>
    <w:rsid w:val="006B625D"/>
    <w:rsid w:val="006B6829"/>
    <w:rsid w:val="006B686E"/>
    <w:rsid w:val="006B6F12"/>
    <w:rsid w:val="006B7347"/>
    <w:rsid w:val="006B7827"/>
    <w:rsid w:val="006C3248"/>
    <w:rsid w:val="006C6A09"/>
    <w:rsid w:val="006D4028"/>
    <w:rsid w:val="006D5C60"/>
    <w:rsid w:val="006D6808"/>
    <w:rsid w:val="006D7AAA"/>
    <w:rsid w:val="006D7C3B"/>
    <w:rsid w:val="006E2786"/>
    <w:rsid w:val="006E3813"/>
    <w:rsid w:val="006E684B"/>
    <w:rsid w:val="006E6C7E"/>
    <w:rsid w:val="006F1785"/>
    <w:rsid w:val="006F31A3"/>
    <w:rsid w:val="006F333A"/>
    <w:rsid w:val="006F49ED"/>
    <w:rsid w:val="006F718C"/>
    <w:rsid w:val="006F766C"/>
    <w:rsid w:val="007054E2"/>
    <w:rsid w:val="00706F7E"/>
    <w:rsid w:val="00711B77"/>
    <w:rsid w:val="00711F50"/>
    <w:rsid w:val="007126F0"/>
    <w:rsid w:val="007130B5"/>
    <w:rsid w:val="0071358E"/>
    <w:rsid w:val="00713B84"/>
    <w:rsid w:val="00715DF1"/>
    <w:rsid w:val="007160AF"/>
    <w:rsid w:val="00716114"/>
    <w:rsid w:val="007166B9"/>
    <w:rsid w:val="00717278"/>
    <w:rsid w:val="007173A6"/>
    <w:rsid w:val="00717F19"/>
    <w:rsid w:val="00720D8D"/>
    <w:rsid w:val="0072261E"/>
    <w:rsid w:val="007254CB"/>
    <w:rsid w:val="00726533"/>
    <w:rsid w:val="0072671B"/>
    <w:rsid w:val="00726BD7"/>
    <w:rsid w:val="00731134"/>
    <w:rsid w:val="0073174B"/>
    <w:rsid w:val="00735BCD"/>
    <w:rsid w:val="00736FE2"/>
    <w:rsid w:val="007430C4"/>
    <w:rsid w:val="00743169"/>
    <w:rsid w:val="00744839"/>
    <w:rsid w:val="007460EB"/>
    <w:rsid w:val="00747E8A"/>
    <w:rsid w:val="007503EF"/>
    <w:rsid w:val="00750518"/>
    <w:rsid w:val="00751C9B"/>
    <w:rsid w:val="007538A6"/>
    <w:rsid w:val="00754671"/>
    <w:rsid w:val="00760576"/>
    <w:rsid w:val="00760690"/>
    <w:rsid w:val="00761DBA"/>
    <w:rsid w:val="007620EB"/>
    <w:rsid w:val="00762F63"/>
    <w:rsid w:val="00763BD8"/>
    <w:rsid w:val="00763F81"/>
    <w:rsid w:val="00764A7C"/>
    <w:rsid w:val="00766904"/>
    <w:rsid w:val="00766B85"/>
    <w:rsid w:val="007718AD"/>
    <w:rsid w:val="007737D3"/>
    <w:rsid w:val="00773D0C"/>
    <w:rsid w:val="00776440"/>
    <w:rsid w:val="00777FFC"/>
    <w:rsid w:val="007802EA"/>
    <w:rsid w:val="007804D6"/>
    <w:rsid w:val="007807C3"/>
    <w:rsid w:val="007823C7"/>
    <w:rsid w:val="0078250C"/>
    <w:rsid w:val="00782BBF"/>
    <w:rsid w:val="00782E63"/>
    <w:rsid w:val="00784F63"/>
    <w:rsid w:val="00784FE6"/>
    <w:rsid w:val="0078563D"/>
    <w:rsid w:val="00786339"/>
    <w:rsid w:val="00786B4A"/>
    <w:rsid w:val="0078778C"/>
    <w:rsid w:val="00787EC8"/>
    <w:rsid w:val="00790966"/>
    <w:rsid w:val="00791236"/>
    <w:rsid w:val="00793A9D"/>
    <w:rsid w:val="00793BDC"/>
    <w:rsid w:val="0079559C"/>
    <w:rsid w:val="007970E2"/>
    <w:rsid w:val="007970F8"/>
    <w:rsid w:val="007A196F"/>
    <w:rsid w:val="007A285E"/>
    <w:rsid w:val="007A28AB"/>
    <w:rsid w:val="007A33EB"/>
    <w:rsid w:val="007A4817"/>
    <w:rsid w:val="007B0B4B"/>
    <w:rsid w:val="007B15EC"/>
    <w:rsid w:val="007B18FE"/>
    <w:rsid w:val="007B37A6"/>
    <w:rsid w:val="007B5B14"/>
    <w:rsid w:val="007B61B3"/>
    <w:rsid w:val="007B7DF5"/>
    <w:rsid w:val="007C45C7"/>
    <w:rsid w:val="007C47A5"/>
    <w:rsid w:val="007C56DD"/>
    <w:rsid w:val="007C6800"/>
    <w:rsid w:val="007C68F0"/>
    <w:rsid w:val="007C6999"/>
    <w:rsid w:val="007C699F"/>
    <w:rsid w:val="007C76E2"/>
    <w:rsid w:val="007D00B8"/>
    <w:rsid w:val="007D04A1"/>
    <w:rsid w:val="007D3314"/>
    <w:rsid w:val="007D34E5"/>
    <w:rsid w:val="007D4D7B"/>
    <w:rsid w:val="007D5439"/>
    <w:rsid w:val="007D59D6"/>
    <w:rsid w:val="007D5A10"/>
    <w:rsid w:val="007D656F"/>
    <w:rsid w:val="007D72D3"/>
    <w:rsid w:val="007E01D2"/>
    <w:rsid w:val="007E1248"/>
    <w:rsid w:val="007E2BEE"/>
    <w:rsid w:val="007E2C66"/>
    <w:rsid w:val="007E4526"/>
    <w:rsid w:val="007E4E87"/>
    <w:rsid w:val="007E67BD"/>
    <w:rsid w:val="007E72CC"/>
    <w:rsid w:val="007E742C"/>
    <w:rsid w:val="007F0703"/>
    <w:rsid w:val="007F0C76"/>
    <w:rsid w:val="007F1627"/>
    <w:rsid w:val="007F352D"/>
    <w:rsid w:val="007F5B65"/>
    <w:rsid w:val="007F6AF3"/>
    <w:rsid w:val="00800406"/>
    <w:rsid w:val="00800580"/>
    <w:rsid w:val="0080073C"/>
    <w:rsid w:val="00800EBF"/>
    <w:rsid w:val="0080134F"/>
    <w:rsid w:val="00802298"/>
    <w:rsid w:val="00802EFC"/>
    <w:rsid w:val="00803217"/>
    <w:rsid w:val="008051B2"/>
    <w:rsid w:val="00810F74"/>
    <w:rsid w:val="00812E24"/>
    <w:rsid w:val="00812E40"/>
    <w:rsid w:val="00820BE0"/>
    <w:rsid w:val="00821ADF"/>
    <w:rsid w:val="00822DD9"/>
    <w:rsid w:val="00823318"/>
    <w:rsid w:val="008233A0"/>
    <w:rsid w:val="0082437E"/>
    <w:rsid w:val="008255F4"/>
    <w:rsid w:val="00825911"/>
    <w:rsid w:val="008267EB"/>
    <w:rsid w:val="00826BCF"/>
    <w:rsid w:val="008278FB"/>
    <w:rsid w:val="008308C0"/>
    <w:rsid w:val="00830ED9"/>
    <w:rsid w:val="0083269B"/>
    <w:rsid w:val="0083433B"/>
    <w:rsid w:val="008357CC"/>
    <w:rsid w:val="00835D1E"/>
    <w:rsid w:val="00837A6C"/>
    <w:rsid w:val="00837E69"/>
    <w:rsid w:val="008405B6"/>
    <w:rsid w:val="00841D23"/>
    <w:rsid w:val="00841EAA"/>
    <w:rsid w:val="008426C3"/>
    <w:rsid w:val="00844017"/>
    <w:rsid w:val="008441CE"/>
    <w:rsid w:val="00844686"/>
    <w:rsid w:val="00845B42"/>
    <w:rsid w:val="00846027"/>
    <w:rsid w:val="00850866"/>
    <w:rsid w:val="00851AC3"/>
    <w:rsid w:val="008521A9"/>
    <w:rsid w:val="008538A3"/>
    <w:rsid w:val="00854815"/>
    <w:rsid w:val="00854B1A"/>
    <w:rsid w:val="008623E7"/>
    <w:rsid w:val="00863188"/>
    <w:rsid w:val="0086776E"/>
    <w:rsid w:val="00867E46"/>
    <w:rsid w:val="00872B28"/>
    <w:rsid w:val="00872C77"/>
    <w:rsid w:val="00873B66"/>
    <w:rsid w:val="00874D84"/>
    <w:rsid w:val="00876E59"/>
    <w:rsid w:val="00877880"/>
    <w:rsid w:val="00877D61"/>
    <w:rsid w:val="00881669"/>
    <w:rsid w:val="008841EA"/>
    <w:rsid w:val="00885A34"/>
    <w:rsid w:val="0088683E"/>
    <w:rsid w:val="0089059C"/>
    <w:rsid w:val="00890E77"/>
    <w:rsid w:val="00892275"/>
    <w:rsid w:val="008930EF"/>
    <w:rsid w:val="00893EC2"/>
    <w:rsid w:val="0089434F"/>
    <w:rsid w:val="008A1170"/>
    <w:rsid w:val="008A1490"/>
    <w:rsid w:val="008A2AB5"/>
    <w:rsid w:val="008A3EB5"/>
    <w:rsid w:val="008A57D7"/>
    <w:rsid w:val="008A7D25"/>
    <w:rsid w:val="008B06BE"/>
    <w:rsid w:val="008B1419"/>
    <w:rsid w:val="008B142C"/>
    <w:rsid w:val="008B23E4"/>
    <w:rsid w:val="008B2B23"/>
    <w:rsid w:val="008B2B2E"/>
    <w:rsid w:val="008B394D"/>
    <w:rsid w:val="008B47D5"/>
    <w:rsid w:val="008B495A"/>
    <w:rsid w:val="008B4AB4"/>
    <w:rsid w:val="008B7E55"/>
    <w:rsid w:val="008C191E"/>
    <w:rsid w:val="008C1C76"/>
    <w:rsid w:val="008C23A1"/>
    <w:rsid w:val="008C23FA"/>
    <w:rsid w:val="008C3C94"/>
    <w:rsid w:val="008C3CB1"/>
    <w:rsid w:val="008C4B8D"/>
    <w:rsid w:val="008C53B8"/>
    <w:rsid w:val="008C7405"/>
    <w:rsid w:val="008C77AE"/>
    <w:rsid w:val="008C7C6D"/>
    <w:rsid w:val="008D038B"/>
    <w:rsid w:val="008D0E40"/>
    <w:rsid w:val="008D1205"/>
    <w:rsid w:val="008D14DA"/>
    <w:rsid w:val="008D15A8"/>
    <w:rsid w:val="008D2BC2"/>
    <w:rsid w:val="008D36DF"/>
    <w:rsid w:val="008D7EAF"/>
    <w:rsid w:val="008E12E0"/>
    <w:rsid w:val="008E15EA"/>
    <w:rsid w:val="008E2A9F"/>
    <w:rsid w:val="008E2BA0"/>
    <w:rsid w:val="008E6AAF"/>
    <w:rsid w:val="008F1AD0"/>
    <w:rsid w:val="008F20C0"/>
    <w:rsid w:val="008F2FE3"/>
    <w:rsid w:val="008F4157"/>
    <w:rsid w:val="008F434F"/>
    <w:rsid w:val="008F460B"/>
    <w:rsid w:val="0090339A"/>
    <w:rsid w:val="0090346C"/>
    <w:rsid w:val="009036CF"/>
    <w:rsid w:val="009040EA"/>
    <w:rsid w:val="00904B9E"/>
    <w:rsid w:val="0090500D"/>
    <w:rsid w:val="00905113"/>
    <w:rsid w:val="0090518B"/>
    <w:rsid w:val="00906139"/>
    <w:rsid w:val="00906536"/>
    <w:rsid w:val="009101C0"/>
    <w:rsid w:val="00910313"/>
    <w:rsid w:val="009105BA"/>
    <w:rsid w:val="009127FC"/>
    <w:rsid w:val="00912989"/>
    <w:rsid w:val="00913FFA"/>
    <w:rsid w:val="00914218"/>
    <w:rsid w:val="009150D2"/>
    <w:rsid w:val="009166C6"/>
    <w:rsid w:val="009171F9"/>
    <w:rsid w:val="00922240"/>
    <w:rsid w:val="00924403"/>
    <w:rsid w:val="0092496F"/>
    <w:rsid w:val="00925299"/>
    <w:rsid w:val="00926CA7"/>
    <w:rsid w:val="00926E47"/>
    <w:rsid w:val="009277DF"/>
    <w:rsid w:val="00927C39"/>
    <w:rsid w:val="00930046"/>
    <w:rsid w:val="00933672"/>
    <w:rsid w:val="009377CF"/>
    <w:rsid w:val="00937844"/>
    <w:rsid w:val="0094064A"/>
    <w:rsid w:val="00941A8E"/>
    <w:rsid w:val="00941FC1"/>
    <w:rsid w:val="009420C0"/>
    <w:rsid w:val="00942262"/>
    <w:rsid w:val="00944DC8"/>
    <w:rsid w:val="00945580"/>
    <w:rsid w:val="009458B2"/>
    <w:rsid w:val="009464DD"/>
    <w:rsid w:val="00952010"/>
    <w:rsid w:val="00953602"/>
    <w:rsid w:val="00953781"/>
    <w:rsid w:val="00954486"/>
    <w:rsid w:val="0095696D"/>
    <w:rsid w:val="00957488"/>
    <w:rsid w:val="009575D2"/>
    <w:rsid w:val="009576AF"/>
    <w:rsid w:val="00957BE6"/>
    <w:rsid w:val="00957C3F"/>
    <w:rsid w:val="00962381"/>
    <w:rsid w:val="009628EA"/>
    <w:rsid w:val="00963C81"/>
    <w:rsid w:val="00966E7B"/>
    <w:rsid w:val="009715F3"/>
    <w:rsid w:val="00971D8E"/>
    <w:rsid w:val="00974B7D"/>
    <w:rsid w:val="00976038"/>
    <w:rsid w:val="00976474"/>
    <w:rsid w:val="00976A29"/>
    <w:rsid w:val="009824F8"/>
    <w:rsid w:val="00982C0D"/>
    <w:rsid w:val="009849D1"/>
    <w:rsid w:val="00984B4E"/>
    <w:rsid w:val="0098606E"/>
    <w:rsid w:val="00990B8B"/>
    <w:rsid w:val="0099225E"/>
    <w:rsid w:val="00992861"/>
    <w:rsid w:val="00992927"/>
    <w:rsid w:val="009929CE"/>
    <w:rsid w:val="00995BD1"/>
    <w:rsid w:val="009A1E9D"/>
    <w:rsid w:val="009A1F8A"/>
    <w:rsid w:val="009A5A32"/>
    <w:rsid w:val="009A635F"/>
    <w:rsid w:val="009A6F76"/>
    <w:rsid w:val="009A777C"/>
    <w:rsid w:val="009A7B74"/>
    <w:rsid w:val="009B1493"/>
    <w:rsid w:val="009B4B3D"/>
    <w:rsid w:val="009B5A12"/>
    <w:rsid w:val="009B7E8B"/>
    <w:rsid w:val="009C04C5"/>
    <w:rsid w:val="009C0566"/>
    <w:rsid w:val="009C0867"/>
    <w:rsid w:val="009C156D"/>
    <w:rsid w:val="009C43EB"/>
    <w:rsid w:val="009C4785"/>
    <w:rsid w:val="009C494F"/>
    <w:rsid w:val="009C527F"/>
    <w:rsid w:val="009C581F"/>
    <w:rsid w:val="009C61C8"/>
    <w:rsid w:val="009C7013"/>
    <w:rsid w:val="009D0F9C"/>
    <w:rsid w:val="009D3CB6"/>
    <w:rsid w:val="009D508E"/>
    <w:rsid w:val="009D59B8"/>
    <w:rsid w:val="009D6279"/>
    <w:rsid w:val="009D65E5"/>
    <w:rsid w:val="009D6C12"/>
    <w:rsid w:val="009D75E7"/>
    <w:rsid w:val="009E2DB4"/>
    <w:rsid w:val="009E3AC0"/>
    <w:rsid w:val="009E4F82"/>
    <w:rsid w:val="009E64C1"/>
    <w:rsid w:val="009E6FB5"/>
    <w:rsid w:val="009F0652"/>
    <w:rsid w:val="009F2F3C"/>
    <w:rsid w:val="009F310B"/>
    <w:rsid w:val="009F53D4"/>
    <w:rsid w:val="009F7405"/>
    <w:rsid w:val="00A006D3"/>
    <w:rsid w:val="00A03C03"/>
    <w:rsid w:val="00A06DCD"/>
    <w:rsid w:val="00A14627"/>
    <w:rsid w:val="00A14D9B"/>
    <w:rsid w:val="00A15EA8"/>
    <w:rsid w:val="00A16A4D"/>
    <w:rsid w:val="00A1765E"/>
    <w:rsid w:val="00A244F0"/>
    <w:rsid w:val="00A24A5D"/>
    <w:rsid w:val="00A262B0"/>
    <w:rsid w:val="00A277A3"/>
    <w:rsid w:val="00A27B7A"/>
    <w:rsid w:val="00A30759"/>
    <w:rsid w:val="00A31191"/>
    <w:rsid w:val="00A312D3"/>
    <w:rsid w:val="00A32697"/>
    <w:rsid w:val="00A32AC6"/>
    <w:rsid w:val="00A32BEF"/>
    <w:rsid w:val="00A345E5"/>
    <w:rsid w:val="00A3492B"/>
    <w:rsid w:val="00A34C61"/>
    <w:rsid w:val="00A366BD"/>
    <w:rsid w:val="00A36866"/>
    <w:rsid w:val="00A37C07"/>
    <w:rsid w:val="00A4008E"/>
    <w:rsid w:val="00A4025C"/>
    <w:rsid w:val="00A40521"/>
    <w:rsid w:val="00A41404"/>
    <w:rsid w:val="00A4236E"/>
    <w:rsid w:val="00A44A97"/>
    <w:rsid w:val="00A462C7"/>
    <w:rsid w:val="00A46A19"/>
    <w:rsid w:val="00A47AB9"/>
    <w:rsid w:val="00A53654"/>
    <w:rsid w:val="00A53960"/>
    <w:rsid w:val="00A55066"/>
    <w:rsid w:val="00A55C28"/>
    <w:rsid w:val="00A5604C"/>
    <w:rsid w:val="00A57653"/>
    <w:rsid w:val="00A57AEF"/>
    <w:rsid w:val="00A57F76"/>
    <w:rsid w:val="00A60BBD"/>
    <w:rsid w:val="00A615D3"/>
    <w:rsid w:val="00A616BE"/>
    <w:rsid w:val="00A656C0"/>
    <w:rsid w:val="00A6597C"/>
    <w:rsid w:val="00A67D5D"/>
    <w:rsid w:val="00A7082C"/>
    <w:rsid w:val="00A74038"/>
    <w:rsid w:val="00A7551B"/>
    <w:rsid w:val="00A758B8"/>
    <w:rsid w:val="00A81214"/>
    <w:rsid w:val="00A81870"/>
    <w:rsid w:val="00A82D2C"/>
    <w:rsid w:val="00A844A6"/>
    <w:rsid w:val="00A845D3"/>
    <w:rsid w:val="00A86CCA"/>
    <w:rsid w:val="00A87CB6"/>
    <w:rsid w:val="00AA08E2"/>
    <w:rsid w:val="00AA0D96"/>
    <w:rsid w:val="00AA5107"/>
    <w:rsid w:val="00AA55F3"/>
    <w:rsid w:val="00AA5F05"/>
    <w:rsid w:val="00AA6770"/>
    <w:rsid w:val="00AA6C84"/>
    <w:rsid w:val="00AB24C3"/>
    <w:rsid w:val="00AB2DE1"/>
    <w:rsid w:val="00AB31AB"/>
    <w:rsid w:val="00AB432E"/>
    <w:rsid w:val="00AB5190"/>
    <w:rsid w:val="00AB5681"/>
    <w:rsid w:val="00AB5752"/>
    <w:rsid w:val="00AB77D1"/>
    <w:rsid w:val="00AC5214"/>
    <w:rsid w:val="00AC5BA5"/>
    <w:rsid w:val="00AC5E5F"/>
    <w:rsid w:val="00AC6F21"/>
    <w:rsid w:val="00AD05D1"/>
    <w:rsid w:val="00AD2461"/>
    <w:rsid w:val="00AD2B13"/>
    <w:rsid w:val="00AD313B"/>
    <w:rsid w:val="00AD31D3"/>
    <w:rsid w:val="00AD5475"/>
    <w:rsid w:val="00AD5F5B"/>
    <w:rsid w:val="00AD66A7"/>
    <w:rsid w:val="00AD760A"/>
    <w:rsid w:val="00AD7C21"/>
    <w:rsid w:val="00AE14DC"/>
    <w:rsid w:val="00AE1BB5"/>
    <w:rsid w:val="00AE1D61"/>
    <w:rsid w:val="00AE3995"/>
    <w:rsid w:val="00AE489D"/>
    <w:rsid w:val="00AE4D23"/>
    <w:rsid w:val="00AE738C"/>
    <w:rsid w:val="00AF0274"/>
    <w:rsid w:val="00AF2164"/>
    <w:rsid w:val="00AF263F"/>
    <w:rsid w:val="00AF6E43"/>
    <w:rsid w:val="00B00127"/>
    <w:rsid w:val="00B0098D"/>
    <w:rsid w:val="00B0177D"/>
    <w:rsid w:val="00B0357D"/>
    <w:rsid w:val="00B0738B"/>
    <w:rsid w:val="00B078C6"/>
    <w:rsid w:val="00B07945"/>
    <w:rsid w:val="00B12999"/>
    <w:rsid w:val="00B12D81"/>
    <w:rsid w:val="00B13448"/>
    <w:rsid w:val="00B14E33"/>
    <w:rsid w:val="00B155D1"/>
    <w:rsid w:val="00B17E5B"/>
    <w:rsid w:val="00B21219"/>
    <w:rsid w:val="00B2121F"/>
    <w:rsid w:val="00B21550"/>
    <w:rsid w:val="00B21AFE"/>
    <w:rsid w:val="00B236F2"/>
    <w:rsid w:val="00B23C35"/>
    <w:rsid w:val="00B24B57"/>
    <w:rsid w:val="00B25167"/>
    <w:rsid w:val="00B25666"/>
    <w:rsid w:val="00B259D1"/>
    <w:rsid w:val="00B308D0"/>
    <w:rsid w:val="00B34AB5"/>
    <w:rsid w:val="00B354A9"/>
    <w:rsid w:val="00B36460"/>
    <w:rsid w:val="00B36DA2"/>
    <w:rsid w:val="00B37C50"/>
    <w:rsid w:val="00B37D83"/>
    <w:rsid w:val="00B42391"/>
    <w:rsid w:val="00B42434"/>
    <w:rsid w:val="00B43228"/>
    <w:rsid w:val="00B43A72"/>
    <w:rsid w:val="00B44D88"/>
    <w:rsid w:val="00B461A5"/>
    <w:rsid w:val="00B501E1"/>
    <w:rsid w:val="00B505F4"/>
    <w:rsid w:val="00B519B7"/>
    <w:rsid w:val="00B525A8"/>
    <w:rsid w:val="00B53B63"/>
    <w:rsid w:val="00B53DB6"/>
    <w:rsid w:val="00B56D89"/>
    <w:rsid w:val="00B608C1"/>
    <w:rsid w:val="00B60BC8"/>
    <w:rsid w:val="00B65EF8"/>
    <w:rsid w:val="00B705C7"/>
    <w:rsid w:val="00B70BBB"/>
    <w:rsid w:val="00B71265"/>
    <w:rsid w:val="00B72A45"/>
    <w:rsid w:val="00B74591"/>
    <w:rsid w:val="00B75735"/>
    <w:rsid w:val="00B7617F"/>
    <w:rsid w:val="00B764D3"/>
    <w:rsid w:val="00B80DF9"/>
    <w:rsid w:val="00B81576"/>
    <w:rsid w:val="00B8179A"/>
    <w:rsid w:val="00B84CB9"/>
    <w:rsid w:val="00B8572B"/>
    <w:rsid w:val="00B85EA2"/>
    <w:rsid w:val="00B86F1D"/>
    <w:rsid w:val="00B92C2E"/>
    <w:rsid w:val="00B92F13"/>
    <w:rsid w:val="00B968F3"/>
    <w:rsid w:val="00BA1A3E"/>
    <w:rsid w:val="00BA247D"/>
    <w:rsid w:val="00BA3A93"/>
    <w:rsid w:val="00BA3AE3"/>
    <w:rsid w:val="00BA409B"/>
    <w:rsid w:val="00BB3A89"/>
    <w:rsid w:val="00BB45A4"/>
    <w:rsid w:val="00BB469C"/>
    <w:rsid w:val="00BB5789"/>
    <w:rsid w:val="00BB71C0"/>
    <w:rsid w:val="00BC028C"/>
    <w:rsid w:val="00BC0775"/>
    <w:rsid w:val="00BC1191"/>
    <w:rsid w:val="00BC1302"/>
    <w:rsid w:val="00BC19A2"/>
    <w:rsid w:val="00BC1C74"/>
    <w:rsid w:val="00BC2CCF"/>
    <w:rsid w:val="00BC2DC7"/>
    <w:rsid w:val="00BC42AC"/>
    <w:rsid w:val="00BC53C0"/>
    <w:rsid w:val="00BC5FB6"/>
    <w:rsid w:val="00BD108E"/>
    <w:rsid w:val="00BD2208"/>
    <w:rsid w:val="00BD24A7"/>
    <w:rsid w:val="00BD2552"/>
    <w:rsid w:val="00BD290A"/>
    <w:rsid w:val="00BD29FB"/>
    <w:rsid w:val="00BD350C"/>
    <w:rsid w:val="00BD40E8"/>
    <w:rsid w:val="00BD440F"/>
    <w:rsid w:val="00BD79F2"/>
    <w:rsid w:val="00BE060C"/>
    <w:rsid w:val="00BE15EE"/>
    <w:rsid w:val="00BE1E01"/>
    <w:rsid w:val="00BE51D2"/>
    <w:rsid w:val="00BE52ED"/>
    <w:rsid w:val="00BE5A4A"/>
    <w:rsid w:val="00BE5DCE"/>
    <w:rsid w:val="00BE791F"/>
    <w:rsid w:val="00BF1075"/>
    <w:rsid w:val="00BF2502"/>
    <w:rsid w:val="00BF29A7"/>
    <w:rsid w:val="00BF3B48"/>
    <w:rsid w:val="00BF4597"/>
    <w:rsid w:val="00BF5AA7"/>
    <w:rsid w:val="00BF673D"/>
    <w:rsid w:val="00C000A2"/>
    <w:rsid w:val="00C03B8A"/>
    <w:rsid w:val="00C1028C"/>
    <w:rsid w:val="00C122A1"/>
    <w:rsid w:val="00C127F0"/>
    <w:rsid w:val="00C12B9A"/>
    <w:rsid w:val="00C145B2"/>
    <w:rsid w:val="00C14C52"/>
    <w:rsid w:val="00C152D7"/>
    <w:rsid w:val="00C1613E"/>
    <w:rsid w:val="00C201E3"/>
    <w:rsid w:val="00C20BD5"/>
    <w:rsid w:val="00C22228"/>
    <w:rsid w:val="00C2244B"/>
    <w:rsid w:val="00C22684"/>
    <w:rsid w:val="00C22954"/>
    <w:rsid w:val="00C22A4F"/>
    <w:rsid w:val="00C23E84"/>
    <w:rsid w:val="00C245B2"/>
    <w:rsid w:val="00C24B8F"/>
    <w:rsid w:val="00C2526C"/>
    <w:rsid w:val="00C2614C"/>
    <w:rsid w:val="00C30010"/>
    <w:rsid w:val="00C30D09"/>
    <w:rsid w:val="00C344A5"/>
    <w:rsid w:val="00C35F69"/>
    <w:rsid w:val="00C36BEF"/>
    <w:rsid w:val="00C40797"/>
    <w:rsid w:val="00C416E4"/>
    <w:rsid w:val="00C41BC9"/>
    <w:rsid w:val="00C4409B"/>
    <w:rsid w:val="00C44F41"/>
    <w:rsid w:val="00C45D10"/>
    <w:rsid w:val="00C46143"/>
    <w:rsid w:val="00C47143"/>
    <w:rsid w:val="00C50CE3"/>
    <w:rsid w:val="00C516D1"/>
    <w:rsid w:val="00C537F8"/>
    <w:rsid w:val="00C56656"/>
    <w:rsid w:val="00C57F43"/>
    <w:rsid w:val="00C60608"/>
    <w:rsid w:val="00C625C3"/>
    <w:rsid w:val="00C62DEE"/>
    <w:rsid w:val="00C64D2B"/>
    <w:rsid w:val="00C6582C"/>
    <w:rsid w:val="00C66C2C"/>
    <w:rsid w:val="00C66F6A"/>
    <w:rsid w:val="00C67031"/>
    <w:rsid w:val="00C7060E"/>
    <w:rsid w:val="00C70713"/>
    <w:rsid w:val="00C710B4"/>
    <w:rsid w:val="00C71BD0"/>
    <w:rsid w:val="00C76681"/>
    <w:rsid w:val="00C80982"/>
    <w:rsid w:val="00C80B9C"/>
    <w:rsid w:val="00C8214D"/>
    <w:rsid w:val="00C83F91"/>
    <w:rsid w:val="00C860C2"/>
    <w:rsid w:val="00C87043"/>
    <w:rsid w:val="00C91CA0"/>
    <w:rsid w:val="00C924C2"/>
    <w:rsid w:val="00C92C1D"/>
    <w:rsid w:val="00C936B2"/>
    <w:rsid w:val="00C943B9"/>
    <w:rsid w:val="00C959EE"/>
    <w:rsid w:val="00C96D33"/>
    <w:rsid w:val="00C97E04"/>
    <w:rsid w:val="00C97E29"/>
    <w:rsid w:val="00CA01DB"/>
    <w:rsid w:val="00CA0EAD"/>
    <w:rsid w:val="00CA2140"/>
    <w:rsid w:val="00CA2D50"/>
    <w:rsid w:val="00CA4462"/>
    <w:rsid w:val="00CA536C"/>
    <w:rsid w:val="00CA617D"/>
    <w:rsid w:val="00CA6F3C"/>
    <w:rsid w:val="00CA75B9"/>
    <w:rsid w:val="00CA7B3D"/>
    <w:rsid w:val="00CB0698"/>
    <w:rsid w:val="00CB08C7"/>
    <w:rsid w:val="00CB2D7B"/>
    <w:rsid w:val="00CB38F4"/>
    <w:rsid w:val="00CB46FC"/>
    <w:rsid w:val="00CB4C5A"/>
    <w:rsid w:val="00CC0705"/>
    <w:rsid w:val="00CC1303"/>
    <w:rsid w:val="00CC185B"/>
    <w:rsid w:val="00CC2D51"/>
    <w:rsid w:val="00CC2E11"/>
    <w:rsid w:val="00CC3220"/>
    <w:rsid w:val="00CC364D"/>
    <w:rsid w:val="00CC46B0"/>
    <w:rsid w:val="00CC479C"/>
    <w:rsid w:val="00CC56DC"/>
    <w:rsid w:val="00CC7AE2"/>
    <w:rsid w:val="00CD1C67"/>
    <w:rsid w:val="00CD3BFE"/>
    <w:rsid w:val="00CD4446"/>
    <w:rsid w:val="00CD5791"/>
    <w:rsid w:val="00CD6379"/>
    <w:rsid w:val="00CD7057"/>
    <w:rsid w:val="00CD7A2F"/>
    <w:rsid w:val="00CE172F"/>
    <w:rsid w:val="00CE308D"/>
    <w:rsid w:val="00CE3265"/>
    <w:rsid w:val="00CE48DB"/>
    <w:rsid w:val="00CE5578"/>
    <w:rsid w:val="00CE6FA5"/>
    <w:rsid w:val="00CE7A2A"/>
    <w:rsid w:val="00CF18C8"/>
    <w:rsid w:val="00CF4F46"/>
    <w:rsid w:val="00CF61DA"/>
    <w:rsid w:val="00CF7394"/>
    <w:rsid w:val="00CF7AC4"/>
    <w:rsid w:val="00D01CFB"/>
    <w:rsid w:val="00D040FE"/>
    <w:rsid w:val="00D06975"/>
    <w:rsid w:val="00D06C08"/>
    <w:rsid w:val="00D072ED"/>
    <w:rsid w:val="00D07C44"/>
    <w:rsid w:val="00D11236"/>
    <w:rsid w:val="00D11DF8"/>
    <w:rsid w:val="00D162BC"/>
    <w:rsid w:val="00D1684A"/>
    <w:rsid w:val="00D17B0F"/>
    <w:rsid w:val="00D2231E"/>
    <w:rsid w:val="00D225C2"/>
    <w:rsid w:val="00D23874"/>
    <w:rsid w:val="00D26374"/>
    <w:rsid w:val="00D34ECD"/>
    <w:rsid w:val="00D3537E"/>
    <w:rsid w:val="00D3632F"/>
    <w:rsid w:val="00D36344"/>
    <w:rsid w:val="00D36360"/>
    <w:rsid w:val="00D363B7"/>
    <w:rsid w:val="00D3662D"/>
    <w:rsid w:val="00D409A0"/>
    <w:rsid w:val="00D40A64"/>
    <w:rsid w:val="00D419AB"/>
    <w:rsid w:val="00D4362A"/>
    <w:rsid w:val="00D46E1A"/>
    <w:rsid w:val="00D46E27"/>
    <w:rsid w:val="00D50BB6"/>
    <w:rsid w:val="00D524D9"/>
    <w:rsid w:val="00D532E3"/>
    <w:rsid w:val="00D54FAD"/>
    <w:rsid w:val="00D560EA"/>
    <w:rsid w:val="00D56C82"/>
    <w:rsid w:val="00D5782C"/>
    <w:rsid w:val="00D57959"/>
    <w:rsid w:val="00D60114"/>
    <w:rsid w:val="00D60437"/>
    <w:rsid w:val="00D615EC"/>
    <w:rsid w:val="00D61778"/>
    <w:rsid w:val="00D61EFB"/>
    <w:rsid w:val="00D62814"/>
    <w:rsid w:val="00D64174"/>
    <w:rsid w:val="00D64F11"/>
    <w:rsid w:val="00D66BB3"/>
    <w:rsid w:val="00D66EBD"/>
    <w:rsid w:val="00D6734E"/>
    <w:rsid w:val="00D70008"/>
    <w:rsid w:val="00D70470"/>
    <w:rsid w:val="00D71969"/>
    <w:rsid w:val="00D720CE"/>
    <w:rsid w:val="00D74004"/>
    <w:rsid w:val="00D745E1"/>
    <w:rsid w:val="00D76575"/>
    <w:rsid w:val="00D76A01"/>
    <w:rsid w:val="00D76B30"/>
    <w:rsid w:val="00D77DDB"/>
    <w:rsid w:val="00D80BC5"/>
    <w:rsid w:val="00D81FC4"/>
    <w:rsid w:val="00D82A81"/>
    <w:rsid w:val="00D82FCE"/>
    <w:rsid w:val="00D83D0C"/>
    <w:rsid w:val="00D844BD"/>
    <w:rsid w:val="00D859E0"/>
    <w:rsid w:val="00D85AFD"/>
    <w:rsid w:val="00D87784"/>
    <w:rsid w:val="00D90A58"/>
    <w:rsid w:val="00D938B7"/>
    <w:rsid w:val="00D944AC"/>
    <w:rsid w:val="00DA1497"/>
    <w:rsid w:val="00DA19AD"/>
    <w:rsid w:val="00DA1D41"/>
    <w:rsid w:val="00DA3DFE"/>
    <w:rsid w:val="00DA45CB"/>
    <w:rsid w:val="00DA542A"/>
    <w:rsid w:val="00DA6214"/>
    <w:rsid w:val="00DA6C84"/>
    <w:rsid w:val="00DA7246"/>
    <w:rsid w:val="00DB0192"/>
    <w:rsid w:val="00DB1D39"/>
    <w:rsid w:val="00DB300E"/>
    <w:rsid w:val="00DB3069"/>
    <w:rsid w:val="00DB3BDA"/>
    <w:rsid w:val="00DB4430"/>
    <w:rsid w:val="00DB5A6B"/>
    <w:rsid w:val="00DB7566"/>
    <w:rsid w:val="00DC02D6"/>
    <w:rsid w:val="00DC0AC6"/>
    <w:rsid w:val="00DC1268"/>
    <w:rsid w:val="00DC2E08"/>
    <w:rsid w:val="00DC4424"/>
    <w:rsid w:val="00DC5B62"/>
    <w:rsid w:val="00DC6568"/>
    <w:rsid w:val="00DC67E1"/>
    <w:rsid w:val="00DC74CD"/>
    <w:rsid w:val="00DD0B5C"/>
    <w:rsid w:val="00DD1AFE"/>
    <w:rsid w:val="00DD1E9F"/>
    <w:rsid w:val="00DD54A5"/>
    <w:rsid w:val="00DD71C5"/>
    <w:rsid w:val="00DE0A8C"/>
    <w:rsid w:val="00DE0FB8"/>
    <w:rsid w:val="00DE3740"/>
    <w:rsid w:val="00DE451C"/>
    <w:rsid w:val="00DE607B"/>
    <w:rsid w:val="00DE62C0"/>
    <w:rsid w:val="00DE6983"/>
    <w:rsid w:val="00DF0A3D"/>
    <w:rsid w:val="00DF1BAC"/>
    <w:rsid w:val="00DF1CFC"/>
    <w:rsid w:val="00DF1E6D"/>
    <w:rsid w:val="00DF437D"/>
    <w:rsid w:val="00DF658B"/>
    <w:rsid w:val="00DF707E"/>
    <w:rsid w:val="00E006D3"/>
    <w:rsid w:val="00E0147E"/>
    <w:rsid w:val="00E0206C"/>
    <w:rsid w:val="00E02CEC"/>
    <w:rsid w:val="00E032A5"/>
    <w:rsid w:val="00E03BE3"/>
    <w:rsid w:val="00E065E2"/>
    <w:rsid w:val="00E069E4"/>
    <w:rsid w:val="00E07699"/>
    <w:rsid w:val="00E07757"/>
    <w:rsid w:val="00E10A37"/>
    <w:rsid w:val="00E11E46"/>
    <w:rsid w:val="00E17F79"/>
    <w:rsid w:val="00E20E2E"/>
    <w:rsid w:val="00E216D8"/>
    <w:rsid w:val="00E21D57"/>
    <w:rsid w:val="00E21D67"/>
    <w:rsid w:val="00E222CE"/>
    <w:rsid w:val="00E24362"/>
    <w:rsid w:val="00E2580A"/>
    <w:rsid w:val="00E335F5"/>
    <w:rsid w:val="00E34561"/>
    <w:rsid w:val="00E34DD3"/>
    <w:rsid w:val="00E35A05"/>
    <w:rsid w:val="00E36D90"/>
    <w:rsid w:val="00E37242"/>
    <w:rsid w:val="00E379B9"/>
    <w:rsid w:val="00E40650"/>
    <w:rsid w:val="00E41417"/>
    <w:rsid w:val="00E429E1"/>
    <w:rsid w:val="00E43107"/>
    <w:rsid w:val="00E43720"/>
    <w:rsid w:val="00E437C5"/>
    <w:rsid w:val="00E44752"/>
    <w:rsid w:val="00E466EB"/>
    <w:rsid w:val="00E47BC0"/>
    <w:rsid w:val="00E51679"/>
    <w:rsid w:val="00E51890"/>
    <w:rsid w:val="00E529E2"/>
    <w:rsid w:val="00E52E60"/>
    <w:rsid w:val="00E53613"/>
    <w:rsid w:val="00E53891"/>
    <w:rsid w:val="00E53CBF"/>
    <w:rsid w:val="00E55956"/>
    <w:rsid w:val="00E6017A"/>
    <w:rsid w:val="00E60C72"/>
    <w:rsid w:val="00E614CF"/>
    <w:rsid w:val="00E62654"/>
    <w:rsid w:val="00E655F2"/>
    <w:rsid w:val="00E65852"/>
    <w:rsid w:val="00E710A8"/>
    <w:rsid w:val="00E73B07"/>
    <w:rsid w:val="00E74925"/>
    <w:rsid w:val="00E803A7"/>
    <w:rsid w:val="00E806AC"/>
    <w:rsid w:val="00E81164"/>
    <w:rsid w:val="00E8149A"/>
    <w:rsid w:val="00E8191D"/>
    <w:rsid w:val="00E81CE4"/>
    <w:rsid w:val="00E820AD"/>
    <w:rsid w:val="00E86056"/>
    <w:rsid w:val="00E87B1A"/>
    <w:rsid w:val="00E87D63"/>
    <w:rsid w:val="00E902A9"/>
    <w:rsid w:val="00E911A8"/>
    <w:rsid w:val="00E95EB5"/>
    <w:rsid w:val="00E96E83"/>
    <w:rsid w:val="00E979FF"/>
    <w:rsid w:val="00E97E88"/>
    <w:rsid w:val="00EA0030"/>
    <w:rsid w:val="00EA0465"/>
    <w:rsid w:val="00EA138D"/>
    <w:rsid w:val="00EA287A"/>
    <w:rsid w:val="00EA5C00"/>
    <w:rsid w:val="00EA6EFC"/>
    <w:rsid w:val="00EA775D"/>
    <w:rsid w:val="00EB0F29"/>
    <w:rsid w:val="00EB21E6"/>
    <w:rsid w:val="00EB4970"/>
    <w:rsid w:val="00EB5E2D"/>
    <w:rsid w:val="00EB6D7A"/>
    <w:rsid w:val="00EB7B1C"/>
    <w:rsid w:val="00EC055A"/>
    <w:rsid w:val="00EC141C"/>
    <w:rsid w:val="00EC2064"/>
    <w:rsid w:val="00EC21F6"/>
    <w:rsid w:val="00EC3A5E"/>
    <w:rsid w:val="00EC4DE1"/>
    <w:rsid w:val="00EC5462"/>
    <w:rsid w:val="00EC5C5A"/>
    <w:rsid w:val="00EC5EA8"/>
    <w:rsid w:val="00EC5F90"/>
    <w:rsid w:val="00EC770D"/>
    <w:rsid w:val="00ED0515"/>
    <w:rsid w:val="00ED0666"/>
    <w:rsid w:val="00ED0C93"/>
    <w:rsid w:val="00ED1972"/>
    <w:rsid w:val="00ED2A9D"/>
    <w:rsid w:val="00ED30C4"/>
    <w:rsid w:val="00ED4881"/>
    <w:rsid w:val="00ED4BAE"/>
    <w:rsid w:val="00ED574B"/>
    <w:rsid w:val="00ED7796"/>
    <w:rsid w:val="00EE166E"/>
    <w:rsid w:val="00EE1F89"/>
    <w:rsid w:val="00EE3AD6"/>
    <w:rsid w:val="00EE4A6F"/>
    <w:rsid w:val="00EE5256"/>
    <w:rsid w:val="00EE534A"/>
    <w:rsid w:val="00EE7267"/>
    <w:rsid w:val="00EE78F1"/>
    <w:rsid w:val="00EE7F4D"/>
    <w:rsid w:val="00EF05AA"/>
    <w:rsid w:val="00EF1099"/>
    <w:rsid w:val="00EF11C3"/>
    <w:rsid w:val="00EF48F0"/>
    <w:rsid w:val="00EF4E25"/>
    <w:rsid w:val="00EF7228"/>
    <w:rsid w:val="00F009AD"/>
    <w:rsid w:val="00F01494"/>
    <w:rsid w:val="00F01533"/>
    <w:rsid w:val="00F01F37"/>
    <w:rsid w:val="00F0374A"/>
    <w:rsid w:val="00F04E87"/>
    <w:rsid w:val="00F05C3D"/>
    <w:rsid w:val="00F12061"/>
    <w:rsid w:val="00F14011"/>
    <w:rsid w:val="00F212DE"/>
    <w:rsid w:val="00F23386"/>
    <w:rsid w:val="00F24789"/>
    <w:rsid w:val="00F254B9"/>
    <w:rsid w:val="00F25EF8"/>
    <w:rsid w:val="00F25F87"/>
    <w:rsid w:val="00F268C6"/>
    <w:rsid w:val="00F27722"/>
    <w:rsid w:val="00F30653"/>
    <w:rsid w:val="00F30CD4"/>
    <w:rsid w:val="00F31ED5"/>
    <w:rsid w:val="00F34830"/>
    <w:rsid w:val="00F34ABB"/>
    <w:rsid w:val="00F34D2B"/>
    <w:rsid w:val="00F35075"/>
    <w:rsid w:val="00F356A0"/>
    <w:rsid w:val="00F37744"/>
    <w:rsid w:val="00F40522"/>
    <w:rsid w:val="00F4058B"/>
    <w:rsid w:val="00F40B62"/>
    <w:rsid w:val="00F416DD"/>
    <w:rsid w:val="00F4193D"/>
    <w:rsid w:val="00F428FB"/>
    <w:rsid w:val="00F44DC9"/>
    <w:rsid w:val="00F460DA"/>
    <w:rsid w:val="00F46157"/>
    <w:rsid w:val="00F46CD5"/>
    <w:rsid w:val="00F47BE5"/>
    <w:rsid w:val="00F52A0F"/>
    <w:rsid w:val="00F5327D"/>
    <w:rsid w:val="00F53990"/>
    <w:rsid w:val="00F53DC5"/>
    <w:rsid w:val="00F5433E"/>
    <w:rsid w:val="00F545DE"/>
    <w:rsid w:val="00F54ECD"/>
    <w:rsid w:val="00F55A6C"/>
    <w:rsid w:val="00F5773D"/>
    <w:rsid w:val="00F60904"/>
    <w:rsid w:val="00F60D9E"/>
    <w:rsid w:val="00F62843"/>
    <w:rsid w:val="00F62FA6"/>
    <w:rsid w:val="00F63238"/>
    <w:rsid w:val="00F6377E"/>
    <w:rsid w:val="00F63C0C"/>
    <w:rsid w:val="00F63DF6"/>
    <w:rsid w:val="00F63E77"/>
    <w:rsid w:val="00F6427E"/>
    <w:rsid w:val="00F66AC4"/>
    <w:rsid w:val="00F7047C"/>
    <w:rsid w:val="00F70EB6"/>
    <w:rsid w:val="00F72989"/>
    <w:rsid w:val="00F73C29"/>
    <w:rsid w:val="00F748AF"/>
    <w:rsid w:val="00F75491"/>
    <w:rsid w:val="00F768D6"/>
    <w:rsid w:val="00F77C7F"/>
    <w:rsid w:val="00F82039"/>
    <w:rsid w:val="00F82D76"/>
    <w:rsid w:val="00F85067"/>
    <w:rsid w:val="00F90948"/>
    <w:rsid w:val="00F9114A"/>
    <w:rsid w:val="00F9164D"/>
    <w:rsid w:val="00F91BFB"/>
    <w:rsid w:val="00F92308"/>
    <w:rsid w:val="00F93C0D"/>
    <w:rsid w:val="00F93C78"/>
    <w:rsid w:val="00F943C9"/>
    <w:rsid w:val="00F9509F"/>
    <w:rsid w:val="00F95E3D"/>
    <w:rsid w:val="00F9662F"/>
    <w:rsid w:val="00F967D8"/>
    <w:rsid w:val="00FA096F"/>
    <w:rsid w:val="00FA13FB"/>
    <w:rsid w:val="00FA3975"/>
    <w:rsid w:val="00FA48A2"/>
    <w:rsid w:val="00FA61D6"/>
    <w:rsid w:val="00FA6B8E"/>
    <w:rsid w:val="00FA6F4A"/>
    <w:rsid w:val="00FA77FD"/>
    <w:rsid w:val="00FB09C1"/>
    <w:rsid w:val="00FB30EE"/>
    <w:rsid w:val="00FB31FC"/>
    <w:rsid w:val="00FC1DC5"/>
    <w:rsid w:val="00FC398E"/>
    <w:rsid w:val="00FC4C93"/>
    <w:rsid w:val="00FC4E07"/>
    <w:rsid w:val="00FC5776"/>
    <w:rsid w:val="00FC5E89"/>
    <w:rsid w:val="00FC6665"/>
    <w:rsid w:val="00FD09C5"/>
    <w:rsid w:val="00FD1164"/>
    <w:rsid w:val="00FD286E"/>
    <w:rsid w:val="00FD2B54"/>
    <w:rsid w:val="00FD3207"/>
    <w:rsid w:val="00FD3853"/>
    <w:rsid w:val="00FD6209"/>
    <w:rsid w:val="00FD72C9"/>
    <w:rsid w:val="00FE4A96"/>
    <w:rsid w:val="00FE66BF"/>
    <w:rsid w:val="00FE6A00"/>
    <w:rsid w:val="00FE6A3C"/>
    <w:rsid w:val="00FE71D9"/>
    <w:rsid w:val="00FE77F5"/>
    <w:rsid w:val="00FE783C"/>
    <w:rsid w:val="00FF0A31"/>
    <w:rsid w:val="00FF22EC"/>
    <w:rsid w:val="00FF35C1"/>
    <w:rsid w:val="00FF58FF"/>
    <w:rsid w:val="00FF6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DE67FB3"/>
  <w15:chartTrackingRefBased/>
  <w15:docId w15:val="{0E61DA7D-DA9D-4D48-8375-A97C509725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3047"/>
    <w:rPr>
      <w:sz w:val="24"/>
      <w:szCs w:val="24"/>
    </w:rPr>
  </w:style>
  <w:style w:type="paragraph" w:styleId="Nadpis1">
    <w:name w:val="heading 1"/>
    <w:basedOn w:val="Normlny"/>
    <w:next w:val="Normlny"/>
    <w:qFormat/>
    <w:rsid w:val="00784FE6"/>
    <w:pPr>
      <w:keepNext/>
      <w:jc w:val="center"/>
      <w:outlineLvl w:val="0"/>
    </w:pPr>
    <w:rPr>
      <w:b/>
      <w:bCs/>
      <w:lang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EE3AD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next w:val="Normlny"/>
    <w:qFormat/>
    <w:rsid w:val="008267EB"/>
    <w:pPr>
      <w:spacing w:before="240" w:after="60"/>
      <w:outlineLvl w:val="4"/>
    </w:pPr>
    <w:rPr>
      <w:b/>
      <w:bCs/>
      <w:i/>
      <w:iCs/>
      <w:sz w:val="26"/>
      <w:szCs w:val="26"/>
      <w:lang w:eastAsia="cs-CZ"/>
    </w:rPr>
  </w:style>
  <w:style w:type="paragraph" w:styleId="Nadpis6">
    <w:name w:val="heading 6"/>
    <w:basedOn w:val="Normlny"/>
    <w:next w:val="Normlny"/>
    <w:qFormat/>
    <w:rsid w:val="008267EB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A3047"/>
    <w:pPr>
      <w:jc w:val="both"/>
    </w:pPr>
    <w:rPr>
      <w:szCs w:val="20"/>
      <w:lang w:eastAsia="cs-CZ"/>
    </w:rPr>
  </w:style>
  <w:style w:type="table" w:styleId="Mriekatabuky">
    <w:name w:val="Table Grid"/>
    <w:basedOn w:val="Normlnatabuka"/>
    <w:rsid w:val="006A30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C201E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01E3"/>
  </w:style>
  <w:style w:type="paragraph" w:styleId="Textpoznmkypodiarou">
    <w:name w:val="footnote text"/>
    <w:aliases w:val="Text poznámky pod čiarou 007,_Poznámka pod čiarou"/>
    <w:basedOn w:val="Normlny"/>
    <w:link w:val="TextpoznmkypodiarouChar"/>
    <w:uiPriority w:val="99"/>
    <w:rsid w:val="00F27722"/>
    <w:rPr>
      <w:sz w:val="20"/>
      <w:szCs w:val="20"/>
    </w:rPr>
  </w:style>
  <w:style w:type="character" w:styleId="Odkaznapoznmkupodiarou">
    <w:name w:val="footnote reference"/>
    <w:uiPriority w:val="99"/>
    <w:rsid w:val="00F27722"/>
    <w:rPr>
      <w:vertAlign w:val="superscript"/>
    </w:rPr>
  </w:style>
  <w:style w:type="paragraph" w:styleId="Nzov">
    <w:name w:val="Title"/>
    <w:basedOn w:val="Normlny"/>
    <w:qFormat/>
    <w:rsid w:val="008267EB"/>
    <w:pPr>
      <w:jc w:val="center"/>
    </w:pPr>
    <w:rPr>
      <w:rFonts w:ascii="Arial" w:hAnsi="Arial" w:cs="Arial"/>
      <w:b/>
      <w:bCs/>
      <w:lang w:eastAsia="cs-CZ"/>
    </w:rPr>
  </w:style>
  <w:style w:type="numbering" w:styleId="1ai">
    <w:name w:val="Outline List 1"/>
    <w:basedOn w:val="Bezzoznamu"/>
    <w:rsid w:val="00DB4430"/>
    <w:pPr>
      <w:numPr>
        <w:numId w:val="1"/>
      </w:numPr>
    </w:pPr>
  </w:style>
  <w:style w:type="numbering" w:customStyle="1" w:styleId="Aktulnyzoznam1">
    <w:name w:val="Aktuálny zoznam1"/>
    <w:rsid w:val="00A262B0"/>
    <w:pPr>
      <w:numPr>
        <w:numId w:val="2"/>
      </w:numPr>
    </w:pPr>
  </w:style>
  <w:style w:type="numbering" w:styleId="111111">
    <w:name w:val="Outline List 2"/>
    <w:basedOn w:val="Bezzoznamu"/>
    <w:rsid w:val="00A262B0"/>
    <w:pPr>
      <w:numPr>
        <w:numId w:val="3"/>
      </w:numPr>
    </w:pPr>
  </w:style>
  <w:style w:type="character" w:customStyle="1" w:styleId="normal1">
    <w:name w:val="normal1"/>
    <w:rsid w:val="00D524D9"/>
    <w:rPr>
      <w:rFonts w:ascii="Tahoma" w:hAnsi="Tahoma" w:cs="Tahoma" w:hint="default"/>
      <w:b w:val="0"/>
      <w:bCs w:val="0"/>
      <w:sz w:val="17"/>
      <w:szCs w:val="17"/>
    </w:rPr>
  </w:style>
  <w:style w:type="character" w:styleId="Odkaznakomentr">
    <w:name w:val="annotation reference"/>
    <w:semiHidden/>
    <w:rsid w:val="00B34AB5"/>
    <w:rPr>
      <w:sz w:val="16"/>
      <w:szCs w:val="16"/>
    </w:rPr>
  </w:style>
  <w:style w:type="paragraph" w:styleId="Textkomentra">
    <w:name w:val="annotation text"/>
    <w:basedOn w:val="Normlny"/>
    <w:semiHidden/>
    <w:rsid w:val="00B34AB5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B34AB5"/>
    <w:rPr>
      <w:b/>
      <w:bCs/>
    </w:rPr>
  </w:style>
  <w:style w:type="paragraph" w:styleId="Textbubliny">
    <w:name w:val="Balloon Text"/>
    <w:basedOn w:val="Normlny"/>
    <w:semiHidden/>
    <w:rsid w:val="00B34AB5"/>
    <w:rPr>
      <w:rFonts w:ascii="Tahoma" w:hAnsi="Tahoma" w:cs="Tahoma"/>
      <w:sz w:val="16"/>
      <w:szCs w:val="16"/>
    </w:rPr>
  </w:style>
  <w:style w:type="paragraph" w:styleId="Odsekzoznamu">
    <w:name w:val="List Paragraph"/>
    <w:aliases w:val="body,Odsek zoznamu2,Dot pt,No Spacing1,List Paragraph Char Char Char,Indicator Text,Numbered Para 1,List Paragraph à moi,Odsek zoznamu4,F5 List Paragraph,Recommendation,List Paragraph11,LISTA,Listaszerű bekezdés2,Listaszerű bekezdés3,bod"/>
    <w:basedOn w:val="Normlny"/>
    <w:link w:val="OdsekzoznamuChar"/>
    <w:uiPriority w:val="34"/>
    <w:qFormat/>
    <w:rsid w:val="006A0C3D"/>
    <w:pPr>
      <w:spacing w:after="200" w:line="276" w:lineRule="auto"/>
      <w:ind w:left="720"/>
      <w:contextualSpacing/>
    </w:pPr>
    <w:rPr>
      <w:rFonts w:ascii="Calibri" w:eastAsia="Calibri" w:hAnsi="Calibri"/>
      <w:noProof/>
      <w:sz w:val="22"/>
      <w:szCs w:val="22"/>
      <w:lang w:eastAsia="en-US"/>
    </w:rPr>
  </w:style>
  <w:style w:type="paragraph" w:styleId="Textvysvetlivky">
    <w:name w:val="endnote text"/>
    <w:basedOn w:val="Normlny"/>
    <w:link w:val="TextvysvetlivkyChar"/>
    <w:rsid w:val="004B773C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rsid w:val="004B773C"/>
  </w:style>
  <w:style w:type="character" w:styleId="Odkaznavysvetlivku">
    <w:name w:val="endnote reference"/>
    <w:rsid w:val="004B773C"/>
    <w:rPr>
      <w:vertAlign w:val="superscript"/>
    </w:rPr>
  </w:style>
  <w:style w:type="character" w:customStyle="1" w:styleId="st">
    <w:name w:val="st"/>
    <w:uiPriority w:val="99"/>
    <w:rsid w:val="008C77AE"/>
  </w:style>
  <w:style w:type="character" w:customStyle="1" w:styleId="notranslate">
    <w:name w:val="notranslate"/>
    <w:uiPriority w:val="99"/>
    <w:rsid w:val="008C77AE"/>
  </w:style>
  <w:style w:type="character" w:styleId="Hypertextovprepojenie">
    <w:name w:val="Hyperlink"/>
    <w:uiPriority w:val="99"/>
    <w:unhideWhenUsed/>
    <w:rsid w:val="00E17F79"/>
    <w:rPr>
      <w:strike w:val="0"/>
      <w:dstrike w:val="0"/>
      <w:color w:val="003366"/>
      <w:u w:val="none"/>
      <w:effect w:val="none"/>
    </w:rPr>
  </w:style>
  <w:style w:type="paragraph" w:styleId="Zarkazkladnhotextu">
    <w:name w:val="Body Text Indent"/>
    <w:basedOn w:val="Normlny"/>
    <w:link w:val="ZarkazkladnhotextuChar"/>
    <w:rsid w:val="00506C31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506C31"/>
    <w:rPr>
      <w:sz w:val="24"/>
      <w:szCs w:val="24"/>
    </w:rPr>
  </w:style>
  <w:style w:type="character" w:customStyle="1" w:styleId="PtaChar">
    <w:name w:val="Päta Char"/>
    <w:link w:val="Pta"/>
    <w:uiPriority w:val="99"/>
    <w:rsid w:val="008F1AD0"/>
    <w:rPr>
      <w:sz w:val="24"/>
      <w:szCs w:val="24"/>
    </w:rPr>
  </w:style>
  <w:style w:type="paragraph" w:styleId="Hlavika">
    <w:name w:val="header"/>
    <w:basedOn w:val="Normlny"/>
    <w:link w:val="HlavikaChar"/>
    <w:unhideWhenUsed/>
    <w:rsid w:val="00D46E27"/>
    <w:pPr>
      <w:widowControl w:val="0"/>
      <w:tabs>
        <w:tab w:val="center" w:pos="4536"/>
        <w:tab w:val="right" w:pos="9072"/>
      </w:tabs>
    </w:pPr>
    <w:rPr>
      <w:sz w:val="22"/>
      <w:szCs w:val="22"/>
      <w:lang w:val="en-US" w:eastAsia="en-US"/>
    </w:rPr>
  </w:style>
  <w:style w:type="character" w:customStyle="1" w:styleId="HlavikaChar">
    <w:name w:val="Hlavička Char"/>
    <w:link w:val="Hlavika"/>
    <w:rsid w:val="00D46E27"/>
    <w:rPr>
      <w:sz w:val="22"/>
      <w:szCs w:val="22"/>
      <w:lang w:val="en-US" w:eastAsia="en-US"/>
    </w:rPr>
  </w:style>
  <w:style w:type="paragraph" w:styleId="Zoznam">
    <w:name w:val="List"/>
    <w:basedOn w:val="Normlny"/>
    <w:rsid w:val="00F34830"/>
    <w:pPr>
      <w:ind w:left="283" w:hanging="283"/>
    </w:pPr>
    <w:rPr>
      <w:sz w:val="20"/>
      <w:szCs w:val="20"/>
      <w:lang w:eastAsia="cs-CZ"/>
    </w:rPr>
  </w:style>
  <w:style w:type="paragraph" w:customStyle="1" w:styleId="TableParagraph">
    <w:name w:val="Table Paragraph"/>
    <w:basedOn w:val="Normlny"/>
    <w:uiPriority w:val="1"/>
    <w:qFormat/>
    <w:rsid w:val="007126F0"/>
    <w:pPr>
      <w:widowControl w:val="0"/>
      <w:ind w:left="57"/>
    </w:pPr>
    <w:rPr>
      <w:sz w:val="22"/>
      <w:szCs w:val="22"/>
      <w:lang w:val="en-US" w:eastAsia="en-US"/>
    </w:rPr>
  </w:style>
  <w:style w:type="table" w:customStyle="1" w:styleId="TableNormal">
    <w:name w:val="Table Normal"/>
    <w:uiPriority w:val="2"/>
    <w:semiHidden/>
    <w:qFormat/>
    <w:rsid w:val="007126F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zklad">
    <w:name w:val="základ"/>
    <w:basedOn w:val="Zkladntext"/>
    <w:rsid w:val="00C44F41"/>
    <w:pPr>
      <w:spacing w:after="120" w:line="240" w:lineRule="atLeast"/>
      <w:ind w:firstLine="284"/>
    </w:pPr>
    <w:rPr>
      <w:rFonts w:ascii="Arial" w:hAnsi="Arial"/>
      <w:color w:val="000000"/>
      <w:sz w:val="22"/>
      <w:lang w:eastAsia="sk-SK"/>
    </w:rPr>
  </w:style>
  <w:style w:type="paragraph" w:customStyle="1" w:styleId="Default">
    <w:name w:val="Default"/>
    <w:rsid w:val="00C44F4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z00e1klad">
    <w:name w:val="z_00e1klad"/>
    <w:basedOn w:val="Normlny"/>
    <w:rsid w:val="00D944AC"/>
    <w:pPr>
      <w:spacing w:before="100" w:beforeAutospacing="1" w:after="100" w:afterAutospacing="1"/>
    </w:pPr>
  </w:style>
  <w:style w:type="paragraph" w:styleId="Revzia">
    <w:name w:val="Revision"/>
    <w:hidden/>
    <w:uiPriority w:val="99"/>
    <w:semiHidden/>
    <w:rsid w:val="00D06975"/>
    <w:rPr>
      <w:sz w:val="24"/>
      <w:szCs w:val="24"/>
    </w:rPr>
  </w:style>
  <w:style w:type="character" w:customStyle="1" w:styleId="TextpoznmkypodiarouChar">
    <w:name w:val="Text poznámky pod čiarou Char"/>
    <w:aliases w:val="Text poznámky pod čiarou 007 Char,_Poznámka pod čiarou Char"/>
    <w:basedOn w:val="Predvolenpsmoodseku"/>
    <w:link w:val="Textpoznmkypodiarou"/>
    <w:uiPriority w:val="99"/>
    <w:rsid w:val="007802EA"/>
  </w:style>
  <w:style w:type="paragraph" w:styleId="Zarkazkladnhotextu2">
    <w:name w:val="Body Text Indent 2"/>
    <w:basedOn w:val="Normlny"/>
    <w:link w:val="Zarkazkladnhotextu2Char"/>
    <w:rsid w:val="006B0F0A"/>
    <w:pPr>
      <w:tabs>
        <w:tab w:val="left" w:pos="709"/>
      </w:tabs>
      <w:ind w:left="284"/>
      <w:jc w:val="both"/>
    </w:pPr>
    <w:rPr>
      <w:sz w:val="22"/>
      <w:szCs w:val="20"/>
      <w:lang w:val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6B0F0A"/>
    <w:rPr>
      <w:sz w:val="22"/>
      <w:lang w:val="cs-CZ"/>
    </w:rPr>
  </w:style>
  <w:style w:type="character" w:styleId="PouitHypertextovPrepojenie">
    <w:name w:val="FollowedHyperlink"/>
    <w:basedOn w:val="Predvolenpsmoodseku"/>
    <w:rsid w:val="00C46143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unhideWhenUsed/>
    <w:rsid w:val="0054175C"/>
    <w:pPr>
      <w:spacing w:before="100" w:beforeAutospacing="1" w:after="100" w:afterAutospacing="1"/>
    </w:pPr>
    <w:rPr>
      <w:rFonts w:ascii="Calibri" w:eastAsiaTheme="minorHAnsi" w:hAnsi="Calibri"/>
      <w:sz w:val="22"/>
      <w:szCs w:val="22"/>
      <w:lang w:eastAsia="en-US"/>
    </w:rPr>
  </w:style>
  <w:style w:type="character" w:customStyle="1" w:styleId="FontStyle11">
    <w:name w:val="Font Style11"/>
    <w:rsid w:val="00EE3AD6"/>
    <w:rPr>
      <w:rFonts w:ascii="Times New Roman" w:hAnsi="Times New Roman" w:cs="Times New Roman" w:hint="default"/>
      <w:sz w:val="20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EE3AD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customStyle="1" w:styleId="Mriekatabuky1">
    <w:name w:val="Mriežka tabuľky1"/>
    <w:basedOn w:val="Normlnatabuka"/>
    <w:next w:val="Mriekatabuky"/>
    <w:uiPriority w:val="59"/>
    <w:rsid w:val="00F356A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1">
    <w:name w:val="Plain Table 1"/>
    <w:basedOn w:val="Normlnatabuka"/>
    <w:uiPriority w:val="41"/>
    <w:rsid w:val="00F95E3D"/>
    <w:rPr>
      <w:lang w:eastAsia="cs-CZ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ormalTable0">
    <w:name w:val="Normal Table0"/>
    <w:rsid w:val="00124FCA"/>
    <w:rPr>
      <w:lang w:eastAsia="cs-CZ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aliases w:val="Text zástupného symbolu"/>
    <w:uiPriority w:val="99"/>
    <w:semiHidden/>
    <w:rsid w:val="00A244F0"/>
    <w:rPr>
      <w:color w:val="808080"/>
    </w:rPr>
  </w:style>
  <w:style w:type="character" w:customStyle="1" w:styleId="mergedlistcolumn">
    <w:name w:val="mergedlistcolumn"/>
    <w:basedOn w:val="Predvolenpsmoodseku"/>
    <w:rsid w:val="008B142C"/>
  </w:style>
  <w:style w:type="character" w:customStyle="1" w:styleId="OdsekzoznamuChar">
    <w:name w:val="Odsek zoznamu Char"/>
    <w:aliases w:val="body Char,Odsek zoznamu2 Char,Dot pt Char,No Spacing1 Char,List Paragraph Char Char Char Char,Indicator Text Char,Numbered Para 1 Char,List Paragraph à moi Char,Odsek zoznamu4 Char,F5 List Paragraph Char,Recommendation Char,LISTA Char"/>
    <w:link w:val="Odsekzoznamu"/>
    <w:uiPriority w:val="34"/>
    <w:qFormat/>
    <w:locked/>
    <w:rsid w:val="005D5684"/>
    <w:rPr>
      <w:rFonts w:ascii="Calibri" w:eastAsia="Calibri" w:hAnsi="Calibri"/>
      <w:noProof/>
      <w:sz w:val="22"/>
      <w:szCs w:val="22"/>
      <w:lang w:eastAsia="en-US"/>
    </w:rPr>
  </w:style>
  <w:style w:type="paragraph" w:customStyle="1" w:styleId="oj-normal">
    <w:name w:val="oj-normal"/>
    <w:basedOn w:val="Normlny"/>
    <w:rsid w:val="00454619"/>
    <w:pPr>
      <w:spacing w:before="100" w:beforeAutospacing="1" w:after="100" w:afterAutospacing="1"/>
    </w:pPr>
  </w:style>
  <w:style w:type="character" w:customStyle="1" w:styleId="oj-super">
    <w:name w:val="oj-super"/>
    <w:basedOn w:val="Predvolenpsmoodseku"/>
    <w:rsid w:val="00454619"/>
  </w:style>
  <w:style w:type="character" w:customStyle="1" w:styleId="oj-italic">
    <w:name w:val="oj-italic"/>
    <w:basedOn w:val="Predvolenpsmoodseku"/>
    <w:rsid w:val="004546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8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02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87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808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83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078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327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64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8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4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0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7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0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79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56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45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7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93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minzp.sk/natura2000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c.europa.eu/info/law/better-regulation/have-your-say/initiatives/18072-Birds-and-Habitats-Directives-stress-test_en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commission.europa.eu/publications/fitness-check-eu-nature-legislation-birds-and-habitats-directives-directive-2009147ec-conservation_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reen-forum.ec.europa.eu/nature-and-biodiversity/stress-test-birds-and-habitats-directives_en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DF1894-0103-476E-96A3-17CB3D24F7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868</Words>
  <Characters>4951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5</vt:i4>
      </vt:variant>
    </vt:vector>
  </HeadingPairs>
  <TitlesOfParts>
    <vt:vector size="6" baseType="lpstr">
      <vt:lpstr>R O Z H O D N U T I E</vt:lpstr>
      <vt:lpstr/>
      <vt:lpstr>Predkladajúci organizačný útvar: sekcia ochrany prírody a krajiny	</vt:lpstr>
      <vt:lpstr>Spis číslo: 11978/2026 – 6.1	</vt:lpstr>
      <vt:lpstr>Dátum zadania úlohy: 21. 05. 2026</vt:lpstr>
      <vt:lpstr>Evidenčné číslo: 31748/2026	</vt:lpstr>
    </vt:vector>
  </TitlesOfParts>
  <Company>MZP SR</Company>
  <LinksUpToDate>false</LinksUpToDate>
  <CharactersWithSpaces>5808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Z H O D N U T I E</dc:title>
  <dc:subject/>
  <dc:creator>Administrator</dc:creator>
  <cp:keywords/>
  <dc:description/>
  <cp:lastModifiedBy>Durkošová Jana</cp:lastModifiedBy>
  <cp:revision>6</cp:revision>
  <cp:lastPrinted>2026-05-27T10:17:00Z</cp:lastPrinted>
  <dcterms:created xsi:type="dcterms:W3CDTF">2026-05-27T09:34:00Z</dcterms:created>
  <dcterms:modified xsi:type="dcterms:W3CDTF">2026-05-27T10:22:00Z</dcterms:modified>
</cp:coreProperties>
</file>